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55F30" w14:textId="77777777" w:rsidR="006C43F1" w:rsidRDefault="006C43F1" w:rsidP="006C43F1">
      <w:pPr>
        <w:spacing w:line="240" w:lineRule="auto"/>
        <w:jc w:val="center"/>
        <w:rPr>
          <w:rFonts w:ascii="Arial" w:hAnsi="Arial" w:cs="Arial"/>
          <w:b/>
          <w:sz w:val="28"/>
          <w:szCs w:val="28"/>
        </w:rPr>
      </w:pPr>
    </w:p>
    <w:p w14:paraId="01756386" w14:textId="77777777" w:rsidR="006C43F1" w:rsidRDefault="006C43F1" w:rsidP="006C43F1">
      <w:pPr>
        <w:spacing w:line="240" w:lineRule="auto"/>
        <w:jc w:val="center"/>
        <w:rPr>
          <w:rFonts w:ascii="Arial" w:hAnsi="Arial" w:cs="Arial"/>
          <w:b/>
          <w:sz w:val="28"/>
          <w:szCs w:val="28"/>
        </w:rPr>
      </w:pPr>
    </w:p>
    <w:p w14:paraId="7FBF3545" w14:textId="77777777" w:rsidR="006C43F1" w:rsidRDefault="006C43F1" w:rsidP="006C43F1">
      <w:pPr>
        <w:spacing w:line="240" w:lineRule="auto"/>
        <w:jc w:val="center"/>
        <w:rPr>
          <w:rFonts w:ascii="Arial" w:hAnsi="Arial" w:cs="Arial"/>
          <w:b/>
          <w:sz w:val="28"/>
          <w:szCs w:val="28"/>
        </w:rPr>
      </w:pPr>
    </w:p>
    <w:p w14:paraId="6BC77065" w14:textId="77777777" w:rsidR="006C43F1" w:rsidRDefault="006C43F1" w:rsidP="006C43F1">
      <w:pPr>
        <w:spacing w:line="240" w:lineRule="auto"/>
        <w:jc w:val="center"/>
        <w:rPr>
          <w:rFonts w:ascii="Arial" w:hAnsi="Arial" w:cs="Arial"/>
          <w:b/>
          <w:sz w:val="28"/>
          <w:szCs w:val="28"/>
        </w:rPr>
      </w:pPr>
    </w:p>
    <w:p w14:paraId="0E10D47F" w14:textId="77777777" w:rsidR="006C43F1" w:rsidRDefault="006C43F1" w:rsidP="006C43F1">
      <w:pPr>
        <w:spacing w:line="240" w:lineRule="auto"/>
        <w:jc w:val="center"/>
        <w:rPr>
          <w:rFonts w:ascii="Arial" w:hAnsi="Arial" w:cs="Arial"/>
          <w:b/>
          <w:sz w:val="28"/>
          <w:szCs w:val="28"/>
        </w:rPr>
      </w:pPr>
    </w:p>
    <w:p w14:paraId="5107C61C" w14:textId="77777777" w:rsidR="006C43F1" w:rsidRDefault="006C43F1" w:rsidP="006C43F1">
      <w:pPr>
        <w:spacing w:line="240" w:lineRule="auto"/>
        <w:jc w:val="center"/>
        <w:rPr>
          <w:rFonts w:ascii="Arial" w:hAnsi="Arial" w:cs="Arial"/>
          <w:b/>
          <w:sz w:val="28"/>
          <w:szCs w:val="28"/>
        </w:rPr>
      </w:pPr>
    </w:p>
    <w:p w14:paraId="772737DF" w14:textId="36B4CC20" w:rsidR="006C43F1" w:rsidRDefault="006C43F1" w:rsidP="006C43F1">
      <w:pPr>
        <w:spacing w:line="240" w:lineRule="auto"/>
        <w:jc w:val="center"/>
        <w:rPr>
          <w:rFonts w:ascii="Arial" w:hAnsi="Arial" w:cs="Arial"/>
          <w:b/>
          <w:sz w:val="28"/>
          <w:szCs w:val="28"/>
        </w:rPr>
      </w:pPr>
      <w:r w:rsidRPr="00055169">
        <w:rPr>
          <w:rFonts w:ascii="Arial" w:hAnsi="Arial" w:cs="Arial"/>
          <w:b/>
          <w:sz w:val="28"/>
          <w:szCs w:val="28"/>
        </w:rPr>
        <w:t>JAVNO ZBIRANJE PONUDB ZA ODDAJO NEPREMIČNIN V NAJEM</w:t>
      </w:r>
    </w:p>
    <w:p w14:paraId="29450E99" w14:textId="337753F9" w:rsidR="006C43F1" w:rsidRPr="00055169" w:rsidRDefault="006C43F1" w:rsidP="006C43F1">
      <w:pPr>
        <w:spacing w:line="240" w:lineRule="auto"/>
        <w:jc w:val="center"/>
        <w:rPr>
          <w:rFonts w:ascii="Arial" w:hAnsi="Arial" w:cs="Arial"/>
          <w:b/>
          <w:sz w:val="28"/>
          <w:szCs w:val="28"/>
        </w:rPr>
      </w:pPr>
      <w:r>
        <w:rPr>
          <w:rFonts w:ascii="Arial" w:hAnsi="Arial" w:cs="Arial"/>
          <w:b/>
          <w:sz w:val="28"/>
          <w:szCs w:val="28"/>
        </w:rPr>
        <w:t>za</w:t>
      </w:r>
      <w:r w:rsidRPr="006C43F1">
        <w:rPr>
          <w:rFonts w:ascii="Arial" w:hAnsi="Arial" w:cs="Arial"/>
          <w:b/>
          <w:sz w:val="28"/>
          <w:szCs w:val="28"/>
        </w:rPr>
        <w:t xml:space="preserve"> poslovni prostor </w:t>
      </w:r>
      <w:r>
        <w:rPr>
          <w:rFonts w:ascii="Arial" w:hAnsi="Arial" w:cs="Arial"/>
          <w:b/>
          <w:sz w:val="28"/>
          <w:szCs w:val="28"/>
        </w:rPr>
        <w:t>za</w:t>
      </w:r>
      <w:r w:rsidRPr="006C43F1">
        <w:rPr>
          <w:rFonts w:ascii="Arial" w:hAnsi="Arial" w:cs="Arial"/>
          <w:b/>
          <w:sz w:val="28"/>
          <w:szCs w:val="28"/>
        </w:rPr>
        <w:t xml:space="preserve"> gostinsk</w:t>
      </w:r>
      <w:r>
        <w:rPr>
          <w:rFonts w:ascii="Arial" w:hAnsi="Arial" w:cs="Arial"/>
          <w:b/>
          <w:sz w:val="28"/>
          <w:szCs w:val="28"/>
        </w:rPr>
        <w:t>o</w:t>
      </w:r>
      <w:r w:rsidRPr="006C43F1">
        <w:rPr>
          <w:rFonts w:ascii="Arial" w:hAnsi="Arial" w:cs="Arial"/>
          <w:b/>
          <w:sz w:val="28"/>
          <w:szCs w:val="28"/>
        </w:rPr>
        <w:t xml:space="preserve"> dejavnost</w:t>
      </w:r>
      <w:r>
        <w:rPr>
          <w:rFonts w:ascii="Arial" w:hAnsi="Arial" w:cs="Arial"/>
          <w:b/>
          <w:sz w:val="28"/>
          <w:szCs w:val="28"/>
        </w:rPr>
        <w:t xml:space="preserve"> v</w:t>
      </w:r>
      <w:r w:rsidRPr="006C43F1">
        <w:rPr>
          <w:rFonts w:ascii="Arial" w:hAnsi="Arial" w:cs="Arial"/>
          <w:b/>
          <w:sz w:val="28"/>
          <w:szCs w:val="28"/>
        </w:rPr>
        <w:t xml:space="preserve"> pritličj</w:t>
      </w:r>
      <w:r>
        <w:rPr>
          <w:rFonts w:ascii="Arial" w:hAnsi="Arial" w:cs="Arial"/>
          <w:b/>
          <w:sz w:val="28"/>
          <w:szCs w:val="28"/>
        </w:rPr>
        <w:t>u</w:t>
      </w:r>
      <w:r w:rsidRPr="006C43F1">
        <w:rPr>
          <w:rFonts w:ascii="Arial" w:hAnsi="Arial" w:cs="Arial"/>
          <w:b/>
          <w:sz w:val="28"/>
          <w:szCs w:val="28"/>
        </w:rPr>
        <w:t xml:space="preserve"> stavbe </w:t>
      </w:r>
      <w:proofErr w:type="spellStart"/>
      <w:r w:rsidRPr="006C43F1">
        <w:rPr>
          <w:rFonts w:ascii="Arial" w:hAnsi="Arial" w:cs="Arial"/>
          <w:b/>
          <w:sz w:val="28"/>
          <w:szCs w:val="28"/>
        </w:rPr>
        <w:t>Kinogledališča</w:t>
      </w:r>
      <w:proofErr w:type="spellEnd"/>
      <w:r>
        <w:rPr>
          <w:rFonts w:ascii="Arial" w:hAnsi="Arial" w:cs="Arial"/>
          <w:b/>
          <w:sz w:val="28"/>
          <w:szCs w:val="28"/>
        </w:rPr>
        <w:t xml:space="preserve"> Tolmin</w:t>
      </w:r>
    </w:p>
    <w:p w14:paraId="7101138F" w14:textId="77777777" w:rsidR="006C43F1" w:rsidRDefault="006C43F1" w:rsidP="006C43F1">
      <w:pPr>
        <w:spacing w:line="240" w:lineRule="auto"/>
        <w:jc w:val="center"/>
        <w:rPr>
          <w:rFonts w:ascii="Arial" w:hAnsi="Arial" w:cs="Arial"/>
          <w:b/>
          <w:sz w:val="28"/>
          <w:szCs w:val="28"/>
        </w:rPr>
      </w:pPr>
    </w:p>
    <w:p w14:paraId="44613A89" w14:textId="77777777" w:rsidR="006C43F1" w:rsidRDefault="006C43F1" w:rsidP="006C43F1">
      <w:pPr>
        <w:spacing w:line="240" w:lineRule="auto"/>
        <w:jc w:val="center"/>
        <w:rPr>
          <w:rFonts w:ascii="Arial" w:hAnsi="Arial" w:cs="Arial"/>
          <w:b/>
          <w:sz w:val="28"/>
          <w:szCs w:val="28"/>
        </w:rPr>
      </w:pPr>
    </w:p>
    <w:p w14:paraId="28F5C22E" w14:textId="5158527C" w:rsidR="006C43F1" w:rsidRPr="006C43F1" w:rsidRDefault="006C43F1" w:rsidP="006C43F1">
      <w:pPr>
        <w:spacing w:line="240" w:lineRule="auto"/>
        <w:jc w:val="center"/>
        <w:rPr>
          <w:rFonts w:ascii="Arial" w:hAnsi="Arial" w:cs="Arial"/>
          <w:b/>
          <w:sz w:val="28"/>
          <w:szCs w:val="28"/>
        </w:rPr>
      </w:pPr>
      <w:r w:rsidRPr="006C43F1">
        <w:rPr>
          <w:rFonts w:ascii="Arial" w:hAnsi="Arial" w:cs="Arial"/>
          <w:b/>
          <w:sz w:val="28"/>
          <w:szCs w:val="28"/>
        </w:rPr>
        <w:t>PRIJAVNA DOKUMENTACIJA</w:t>
      </w:r>
    </w:p>
    <w:p w14:paraId="5A0414E5" w14:textId="77777777" w:rsidR="00974349" w:rsidRPr="00974349" w:rsidRDefault="00974349" w:rsidP="00974349">
      <w:pPr>
        <w:widowControl w:val="0"/>
        <w:adjustRightInd w:val="0"/>
        <w:spacing w:after="0" w:line="240" w:lineRule="auto"/>
        <w:jc w:val="both"/>
        <w:rPr>
          <w:rFonts w:ascii="Arial" w:eastAsia="Times New Roman" w:hAnsi="Arial" w:cs="Arial"/>
        </w:rPr>
      </w:pPr>
    </w:p>
    <w:p w14:paraId="2793E7B3" w14:textId="77777777" w:rsidR="006C43F1" w:rsidRDefault="006C43F1" w:rsidP="00974349">
      <w:pPr>
        <w:spacing w:after="0" w:line="240" w:lineRule="auto"/>
        <w:jc w:val="both"/>
        <w:rPr>
          <w:rFonts w:ascii="Arial" w:eastAsia="Times New Roman" w:hAnsi="Arial" w:cs="Arial"/>
          <w:b/>
          <w:lang w:eastAsia="sl-SI"/>
        </w:rPr>
      </w:pPr>
    </w:p>
    <w:p w14:paraId="79499723" w14:textId="77777777" w:rsidR="006C43F1" w:rsidRDefault="006C43F1" w:rsidP="00974349">
      <w:pPr>
        <w:spacing w:after="0" w:line="240" w:lineRule="auto"/>
        <w:jc w:val="both"/>
        <w:rPr>
          <w:rFonts w:ascii="Arial" w:eastAsia="Times New Roman" w:hAnsi="Arial" w:cs="Arial"/>
          <w:b/>
          <w:lang w:eastAsia="sl-SI"/>
        </w:rPr>
      </w:pPr>
    </w:p>
    <w:p w14:paraId="1BD4662E" w14:textId="5827657B" w:rsidR="00974349" w:rsidRDefault="006C43F1" w:rsidP="00974349">
      <w:pPr>
        <w:widowControl w:val="0"/>
        <w:numPr>
          <w:ilvl w:val="0"/>
          <w:numId w:val="2"/>
        </w:numPr>
        <w:tabs>
          <w:tab w:val="left" w:pos="720"/>
          <w:tab w:val="left" w:pos="1080"/>
        </w:tabs>
        <w:adjustRightInd w:val="0"/>
        <w:spacing w:after="0" w:line="240" w:lineRule="auto"/>
        <w:jc w:val="both"/>
        <w:rPr>
          <w:rFonts w:ascii="Arial" w:eastAsia="Times New Roman" w:hAnsi="Arial" w:cs="Arial"/>
        </w:rPr>
      </w:pPr>
      <w:r>
        <w:rPr>
          <w:rFonts w:ascii="Arial" w:eastAsia="Times New Roman" w:hAnsi="Arial" w:cs="Arial"/>
        </w:rPr>
        <w:t>OBRAZEC ZA PRIJAVO</w:t>
      </w:r>
      <w:r w:rsidR="00974349" w:rsidRPr="00974349">
        <w:rPr>
          <w:rFonts w:ascii="Arial" w:eastAsia="Times New Roman" w:hAnsi="Arial" w:cs="Arial"/>
        </w:rPr>
        <w:t xml:space="preserve"> – priloga 1,</w:t>
      </w:r>
    </w:p>
    <w:p w14:paraId="2FC240CF" w14:textId="4B66D75C" w:rsidR="006C43F1" w:rsidRPr="00974349" w:rsidRDefault="006C43F1" w:rsidP="006C43F1">
      <w:pPr>
        <w:widowControl w:val="0"/>
        <w:numPr>
          <w:ilvl w:val="0"/>
          <w:numId w:val="2"/>
        </w:numPr>
        <w:adjustRightInd w:val="0"/>
        <w:spacing w:after="0" w:line="240" w:lineRule="auto"/>
        <w:jc w:val="both"/>
        <w:rPr>
          <w:rFonts w:ascii="Arial" w:eastAsia="Times New Roman" w:hAnsi="Arial" w:cs="Arial"/>
          <w:bCs/>
          <w:lang w:eastAsia="sl-SI"/>
        </w:rPr>
      </w:pPr>
      <w:r w:rsidRPr="00974349">
        <w:rPr>
          <w:rFonts w:ascii="Arial" w:eastAsia="Times New Roman" w:hAnsi="Arial" w:cs="Arial"/>
          <w:lang w:eastAsia="sl-SI"/>
        </w:rPr>
        <w:t>IZJAV</w:t>
      </w:r>
      <w:r>
        <w:rPr>
          <w:rFonts w:ascii="Arial" w:eastAsia="Times New Roman" w:hAnsi="Arial" w:cs="Arial"/>
          <w:lang w:eastAsia="sl-SI"/>
        </w:rPr>
        <w:t>A</w:t>
      </w:r>
      <w:r w:rsidRPr="00974349">
        <w:rPr>
          <w:rFonts w:ascii="Arial" w:eastAsia="Times New Roman" w:hAnsi="Arial" w:cs="Arial"/>
          <w:lang w:eastAsia="sl-SI"/>
        </w:rPr>
        <w:t xml:space="preserve"> O SPREJEMANJU POGOJEV – priloga 2,</w:t>
      </w:r>
    </w:p>
    <w:p w14:paraId="76E7A56D" w14:textId="300855A5" w:rsidR="006C43F1" w:rsidRPr="00974349" w:rsidRDefault="006C43F1" w:rsidP="00974349">
      <w:pPr>
        <w:widowControl w:val="0"/>
        <w:numPr>
          <w:ilvl w:val="0"/>
          <w:numId w:val="2"/>
        </w:numPr>
        <w:tabs>
          <w:tab w:val="left" w:pos="720"/>
          <w:tab w:val="left" w:pos="1080"/>
        </w:tabs>
        <w:adjustRightInd w:val="0"/>
        <w:spacing w:after="0" w:line="240" w:lineRule="auto"/>
        <w:jc w:val="both"/>
        <w:rPr>
          <w:rFonts w:ascii="Arial" w:eastAsia="Times New Roman" w:hAnsi="Arial" w:cs="Arial"/>
        </w:rPr>
      </w:pPr>
      <w:r w:rsidRPr="00974349">
        <w:rPr>
          <w:rFonts w:ascii="Arial" w:eastAsia="Times New Roman" w:hAnsi="Arial" w:cs="Arial"/>
          <w:lang w:eastAsia="sl-SI"/>
        </w:rPr>
        <w:t>IZJAV</w:t>
      </w:r>
      <w:r w:rsidR="00947AD0">
        <w:rPr>
          <w:rFonts w:ascii="Arial" w:eastAsia="Times New Roman" w:hAnsi="Arial" w:cs="Arial"/>
          <w:lang w:eastAsia="sl-SI"/>
        </w:rPr>
        <w:t>A</w:t>
      </w:r>
      <w:r w:rsidRPr="00974349">
        <w:rPr>
          <w:rFonts w:ascii="Arial" w:eastAsia="Times New Roman" w:hAnsi="Arial" w:cs="Arial"/>
          <w:lang w:eastAsia="sl-SI"/>
        </w:rPr>
        <w:t xml:space="preserve"> O PORAVNANIH OBVEZNOSTIH</w:t>
      </w:r>
      <w:r>
        <w:rPr>
          <w:rFonts w:ascii="Arial" w:eastAsia="Times New Roman" w:hAnsi="Arial" w:cs="Arial"/>
          <w:lang w:eastAsia="sl-SI"/>
        </w:rPr>
        <w:t xml:space="preserve"> – priloga 3,</w:t>
      </w:r>
    </w:p>
    <w:p w14:paraId="2F051B08" w14:textId="27D37909" w:rsidR="00974349" w:rsidRPr="00A41DF9" w:rsidRDefault="006C43F1" w:rsidP="00974349">
      <w:pPr>
        <w:widowControl w:val="0"/>
        <w:numPr>
          <w:ilvl w:val="0"/>
          <w:numId w:val="2"/>
        </w:numPr>
        <w:adjustRightInd w:val="0"/>
        <w:spacing w:after="0" w:line="240" w:lineRule="auto"/>
        <w:jc w:val="both"/>
        <w:rPr>
          <w:rFonts w:ascii="Arial" w:eastAsia="Times New Roman" w:hAnsi="Arial" w:cs="Arial"/>
          <w:bCs/>
          <w:lang w:eastAsia="sl-SI"/>
        </w:rPr>
      </w:pPr>
      <w:r w:rsidRPr="00974349">
        <w:rPr>
          <w:rFonts w:ascii="Arial" w:eastAsia="Times New Roman" w:hAnsi="Arial" w:cs="Arial"/>
          <w:lang w:eastAsia="sl-SI"/>
        </w:rPr>
        <w:t xml:space="preserve">VZOREC POGODBE </w:t>
      </w:r>
      <w:r w:rsidR="00974349" w:rsidRPr="00974349">
        <w:rPr>
          <w:rFonts w:ascii="Arial" w:eastAsia="Times New Roman" w:hAnsi="Arial" w:cs="Arial"/>
          <w:lang w:eastAsia="sl-SI"/>
        </w:rPr>
        <w:t xml:space="preserve">– priloga </w:t>
      </w:r>
      <w:r>
        <w:rPr>
          <w:rFonts w:ascii="Arial" w:eastAsia="Times New Roman" w:hAnsi="Arial" w:cs="Arial"/>
          <w:lang w:eastAsia="sl-SI"/>
        </w:rPr>
        <w:t>4</w:t>
      </w:r>
      <w:r w:rsidR="00974349" w:rsidRPr="00974349">
        <w:rPr>
          <w:rFonts w:ascii="Arial" w:eastAsia="Times New Roman" w:hAnsi="Arial" w:cs="Arial"/>
          <w:lang w:eastAsia="sl-SI"/>
        </w:rPr>
        <w:t>.</w:t>
      </w:r>
    </w:p>
    <w:p w14:paraId="36CA25FA" w14:textId="77777777" w:rsidR="00A41DF9" w:rsidRDefault="00A41DF9" w:rsidP="00A41DF9">
      <w:pPr>
        <w:widowControl w:val="0"/>
        <w:adjustRightInd w:val="0"/>
        <w:spacing w:after="0" w:line="240" w:lineRule="auto"/>
        <w:jc w:val="both"/>
        <w:rPr>
          <w:rFonts w:ascii="Arial" w:eastAsia="Times New Roman" w:hAnsi="Arial" w:cs="Arial"/>
          <w:lang w:eastAsia="sl-SI"/>
        </w:rPr>
      </w:pPr>
    </w:p>
    <w:p w14:paraId="526375E9" w14:textId="77777777" w:rsidR="00A41DF9" w:rsidRDefault="00A41DF9" w:rsidP="00A41DF9">
      <w:pPr>
        <w:widowControl w:val="0"/>
        <w:adjustRightInd w:val="0"/>
        <w:spacing w:after="0" w:line="240" w:lineRule="auto"/>
        <w:jc w:val="both"/>
        <w:rPr>
          <w:rFonts w:ascii="Arial" w:eastAsia="Times New Roman" w:hAnsi="Arial" w:cs="Arial"/>
          <w:lang w:eastAsia="sl-SI"/>
        </w:rPr>
      </w:pPr>
    </w:p>
    <w:p w14:paraId="7A687EF5" w14:textId="77777777" w:rsidR="00A41DF9" w:rsidRDefault="00A41DF9" w:rsidP="00A41DF9">
      <w:pPr>
        <w:widowControl w:val="0"/>
        <w:adjustRightInd w:val="0"/>
        <w:spacing w:after="0" w:line="240" w:lineRule="auto"/>
        <w:jc w:val="both"/>
        <w:rPr>
          <w:rFonts w:ascii="Arial" w:eastAsia="Times New Roman" w:hAnsi="Arial" w:cs="Arial"/>
          <w:lang w:eastAsia="sl-SI"/>
        </w:rPr>
      </w:pPr>
    </w:p>
    <w:p w14:paraId="2064EBBF" w14:textId="49D339D6" w:rsidR="00A41DF9" w:rsidRDefault="00A41DF9" w:rsidP="00A41DF9">
      <w:pPr>
        <w:widowControl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Prijavitelj mora izpolniti prilog</w:t>
      </w:r>
      <w:r w:rsidR="000C6342">
        <w:rPr>
          <w:rFonts w:ascii="Arial" w:eastAsia="Times New Roman" w:hAnsi="Arial" w:cs="Arial"/>
          <w:lang w:eastAsia="sl-SI"/>
        </w:rPr>
        <w:t>o</w:t>
      </w:r>
      <w:r>
        <w:rPr>
          <w:rFonts w:ascii="Arial" w:eastAsia="Times New Roman" w:hAnsi="Arial" w:cs="Arial"/>
          <w:lang w:eastAsia="sl-SI"/>
        </w:rPr>
        <w:t xml:space="preserve"> 1</w:t>
      </w:r>
      <w:r w:rsidR="000C6342">
        <w:rPr>
          <w:rFonts w:ascii="Arial" w:eastAsia="Times New Roman" w:hAnsi="Arial" w:cs="Arial"/>
          <w:lang w:eastAsia="sl-SI"/>
        </w:rPr>
        <w:t xml:space="preserve"> (obrazec za prijavo) in se podpisati</w:t>
      </w:r>
      <w:r>
        <w:rPr>
          <w:rFonts w:ascii="Arial" w:eastAsia="Times New Roman" w:hAnsi="Arial" w:cs="Arial"/>
          <w:lang w:eastAsia="sl-SI"/>
        </w:rPr>
        <w:t xml:space="preserve"> </w:t>
      </w:r>
      <w:r w:rsidR="000C6342">
        <w:rPr>
          <w:rFonts w:ascii="Arial" w:eastAsia="Times New Roman" w:hAnsi="Arial" w:cs="Arial"/>
          <w:lang w:eastAsia="sl-SI"/>
        </w:rPr>
        <w:t xml:space="preserve">pod </w:t>
      </w:r>
      <w:r w:rsidR="00F90E50">
        <w:rPr>
          <w:rFonts w:ascii="Arial" w:eastAsia="Times New Roman" w:hAnsi="Arial" w:cs="Arial"/>
          <w:lang w:eastAsia="sl-SI"/>
        </w:rPr>
        <w:t>prilogo</w:t>
      </w:r>
      <w:r w:rsidR="000C6342">
        <w:rPr>
          <w:rFonts w:ascii="Arial" w:eastAsia="Times New Roman" w:hAnsi="Arial" w:cs="Arial"/>
          <w:lang w:eastAsia="sl-SI"/>
        </w:rPr>
        <w:t xml:space="preserve"> 3 </w:t>
      </w:r>
      <w:r w:rsidR="00F90E50">
        <w:rPr>
          <w:rFonts w:ascii="Arial" w:eastAsia="Times New Roman" w:hAnsi="Arial" w:cs="Arial"/>
          <w:lang w:eastAsia="sl-SI"/>
        </w:rPr>
        <w:t>ter pod pogodbo (priloga 4).</w:t>
      </w:r>
    </w:p>
    <w:p w14:paraId="16514E23" w14:textId="77777777" w:rsidR="00F90E50" w:rsidRDefault="00F90E50" w:rsidP="00A41DF9">
      <w:pPr>
        <w:widowControl w:val="0"/>
        <w:adjustRightInd w:val="0"/>
        <w:spacing w:after="0" w:line="240" w:lineRule="auto"/>
        <w:jc w:val="both"/>
        <w:rPr>
          <w:rFonts w:ascii="Arial" w:eastAsia="Times New Roman" w:hAnsi="Arial" w:cs="Arial"/>
          <w:lang w:eastAsia="sl-SI"/>
        </w:rPr>
      </w:pPr>
    </w:p>
    <w:p w14:paraId="5AD71B9E" w14:textId="5CF4EB49" w:rsidR="00F90E50" w:rsidRPr="00974349" w:rsidRDefault="00F90E50" w:rsidP="00A41DF9">
      <w:pPr>
        <w:widowControl w:val="0"/>
        <w:adjustRightInd w:val="0"/>
        <w:spacing w:after="0" w:line="240" w:lineRule="auto"/>
        <w:jc w:val="both"/>
        <w:rPr>
          <w:rFonts w:ascii="Arial" w:eastAsia="Times New Roman" w:hAnsi="Arial" w:cs="Arial"/>
          <w:bCs/>
          <w:lang w:eastAsia="sl-SI"/>
        </w:rPr>
      </w:pPr>
      <w:r>
        <w:rPr>
          <w:rFonts w:ascii="Arial" w:eastAsia="Times New Roman" w:hAnsi="Arial" w:cs="Arial"/>
          <w:lang w:eastAsia="sl-SI"/>
        </w:rPr>
        <w:t>Prijavitelj skenirano prijavo s podpisanimi prilogami pošlje po e</w:t>
      </w:r>
      <w:r w:rsidR="000512A4">
        <w:rPr>
          <w:rFonts w:ascii="Arial" w:eastAsia="Times New Roman" w:hAnsi="Arial" w:cs="Arial"/>
          <w:lang w:eastAsia="sl-SI"/>
        </w:rPr>
        <w:t xml:space="preserve">lektronski pošti na </w:t>
      </w:r>
      <w:hyperlink r:id="rId7" w:history="1">
        <w:r w:rsidR="000512A4" w:rsidRPr="00525698">
          <w:rPr>
            <w:rStyle w:val="Hiperpovezava"/>
            <w:rFonts w:ascii="Arial" w:eastAsia="Times New Roman" w:hAnsi="Arial" w:cs="Arial"/>
            <w:lang w:eastAsia="sl-SI"/>
          </w:rPr>
          <w:t>direktor@ksm.si</w:t>
        </w:r>
      </w:hyperlink>
      <w:r w:rsidR="000512A4">
        <w:rPr>
          <w:rFonts w:ascii="Arial" w:eastAsia="Times New Roman" w:hAnsi="Arial" w:cs="Arial"/>
          <w:lang w:eastAsia="sl-SI"/>
        </w:rPr>
        <w:t>, z naslovom »</w:t>
      </w:r>
      <w:r w:rsidR="0038153D" w:rsidRPr="0038153D">
        <w:rPr>
          <w:rFonts w:ascii="Arial" w:eastAsia="Times New Roman" w:hAnsi="Arial" w:cs="Arial"/>
          <w:lang w:eastAsia="sl-SI"/>
        </w:rPr>
        <w:t>Ponudba za najem lokala</w:t>
      </w:r>
      <w:r w:rsidR="0038153D">
        <w:rPr>
          <w:rFonts w:ascii="Arial" w:eastAsia="Times New Roman" w:hAnsi="Arial" w:cs="Arial"/>
          <w:lang w:eastAsia="sl-SI"/>
        </w:rPr>
        <w:t>«</w:t>
      </w:r>
      <w:r w:rsidR="00B456C3">
        <w:rPr>
          <w:rFonts w:ascii="Arial" w:eastAsia="Times New Roman" w:hAnsi="Arial" w:cs="Arial"/>
          <w:lang w:eastAsia="sl-SI"/>
        </w:rPr>
        <w:t xml:space="preserve"> </w:t>
      </w:r>
      <w:r w:rsidR="00B456C3" w:rsidRPr="00B456C3">
        <w:rPr>
          <w:rFonts w:ascii="Arial" w:eastAsia="Times New Roman" w:hAnsi="Arial" w:cs="Arial"/>
          <w:lang w:eastAsia="sl-SI"/>
        </w:rPr>
        <w:t>najpozneje do 4. julija. 2025 do 12.00 ure</w:t>
      </w:r>
      <w:r w:rsidR="00B456C3">
        <w:rPr>
          <w:rFonts w:ascii="Arial" w:eastAsia="Times New Roman" w:hAnsi="Arial" w:cs="Arial"/>
          <w:lang w:eastAsia="sl-SI"/>
        </w:rPr>
        <w:t>.</w:t>
      </w:r>
    </w:p>
    <w:p w14:paraId="71EAC9C2" w14:textId="77777777" w:rsidR="00974349" w:rsidRPr="00974349" w:rsidRDefault="00974349" w:rsidP="00974349">
      <w:pPr>
        <w:widowControl w:val="0"/>
        <w:adjustRightInd w:val="0"/>
        <w:spacing w:after="0" w:line="200" w:lineRule="atLeast"/>
        <w:jc w:val="both"/>
        <w:rPr>
          <w:rFonts w:ascii="Arial" w:eastAsia="Times New Roman" w:hAnsi="Arial" w:cs="Arial"/>
          <w:bCs/>
        </w:rPr>
      </w:pPr>
    </w:p>
    <w:p w14:paraId="574B1F18" w14:textId="77777777" w:rsidR="00974349" w:rsidRPr="00974349" w:rsidRDefault="00974349" w:rsidP="00974349">
      <w:pPr>
        <w:widowControl w:val="0"/>
        <w:adjustRightInd w:val="0"/>
        <w:spacing w:after="0" w:line="200" w:lineRule="atLeast"/>
        <w:jc w:val="both"/>
        <w:rPr>
          <w:rFonts w:ascii="Arial" w:eastAsia="Times New Roman" w:hAnsi="Arial" w:cs="Arial"/>
          <w:bCs/>
        </w:rPr>
      </w:pPr>
    </w:p>
    <w:p w14:paraId="77F4D33A" w14:textId="77777777" w:rsidR="00974349" w:rsidRPr="00974349" w:rsidRDefault="00974349" w:rsidP="00974349">
      <w:pPr>
        <w:widowControl w:val="0"/>
        <w:adjustRightInd w:val="0"/>
        <w:spacing w:after="0" w:line="200" w:lineRule="atLeast"/>
        <w:jc w:val="both"/>
        <w:rPr>
          <w:rFonts w:ascii="Arial" w:eastAsia="Times New Roman" w:hAnsi="Arial" w:cs="Arial"/>
          <w:bCs/>
        </w:rPr>
      </w:pPr>
    </w:p>
    <w:p w14:paraId="06584D69" w14:textId="77777777" w:rsidR="00974349" w:rsidRPr="00974349" w:rsidRDefault="00974349" w:rsidP="00974349">
      <w:pPr>
        <w:widowControl w:val="0"/>
        <w:adjustRightInd w:val="0"/>
        <w:spacing w:after="0" w:line="200" w:lineRule="atLeast"/>
        <w:jc w:val="both"/>
        <w:rPr>
          <w:rFonts w:ascii="Arial" w:eastAsia="Times New Roman" w:hAnsi="Arial" w:cs="Arial"/>
          <w:bCs/>
        </w:rPr>
      </w:pPr>
    </w:p>
    <w:p w14:paraId="049E7A02" w14:textId="77777777" w:rsidR="00974349" w:rsidRPr="00974349" w:rsidRDefault="00974349" w:rsidP="00974349">
      <w:pPr>
        <w:widowControl w:val="0"/>
        <w:adjustRightInd w:val="0"/>
        <w:spacing w:after="0" w:line="200" w:lineRule="atLeast"/>
        <w:jc w:val="both"/>
        <w:rPr>
          <w:rFonts w:ascii="Arial" w:eastAsia="Times New Roman" w:hAnsi="Arial" w:cs="Arial"/>
          <w:bCs/>
        </w:rPr>
      </w:pPr>
    </w:p>
    <w:p w14:paraId="4EBB4F6E" w14:textId="77777777" w:rsidR="00974349" w:rsidRPr="00974349" w:rsidRDefault="00974349" w:rsidP="00974349">
      <w:pPr>
        <w:widowControl w:val="0"/>
        <w:adjustRightInd w:val="0"/>
        <w:spacing w:after="0" w:line="200" w:lineRule="atLeast"/>
        <w:jc w:val="both"/>
        <w:rPr>
          <w:rFonts w:ascii="Arial" w:eastAsia="Times New Roman" w:hAnsi="Arial" w:cs="Arial"/>
          <w:bCs/>
        </w:rPr>
      </w:pPr>
    </w:p>
    <w:p w14:paraId="02E30B5A" w14:textId="77777777" w:rsidR="00974349" w:rsidRPr="00974349" w:rsidRDefault="00974349" w:rsidP="00974349">
      <w:pPr>
        <w:widowControl w:val="0"/>
        <w:adjustRightInd w:val="0"/>
        <w:spacing w:after="0" w:line="200" w:lineRule="atLeast"/>
        <w:jc w:val="both"/>
        <w:rPr>
          <w:rFonts w:ascii="Arial" w:eastAsia="Times New Roman" w:hAnsi="Arial" w:cs="Arial"/>
          <w:bCs/>
        </w:rPr>
      </w:pPr>
    </w:p>
    <w:p w14:paraId="5B372DBF" w14:textId="77777777" w:rsidR="00974349" w:rsidRPr="00974349" w:rsidRDefault="00974349" w:rsidP="00974349">
      <w:pPr>
        <w:widowControl w:val="0"/>
        <w:adjustRightInd w:val="0"/>
        <w:spacing w:after="0" w:line="200" w:lineRule="atLeast"/>
        <w:jc w:val="both"/>
        <w:rPr>
          <w:rFonts w:ascii="Arial" w:eastAsia="Times New Roman" w:hAnsi="Arial" w:cs="Arial"/>
          <w:bCs/>
        </w:rPr>
      </w:pPr>
    </w:p>
    <w:p w14:paraId="3247FBE3" w14:textId="77777777" w:rsidR="006C43F1" w:rsidRDefault="006C43F1" w:rsidP="00974349">
      <w:pPr>
        <w:widowControl w:val="0"/>
        <w:adjustRightInd w:val="0"/>
        <w:spacing w:after="0" w:line="200" w:lineRule="atLeast"/>
        <w:jc w:val="both"/>
        <w:rPr>
          <w:rFonts w:ascii="Arial" w:eastAsia="Times New Roman" w:hAnsi="Arial" w:cs="Arial"/>
          <w:bCs/>
        </w:rPr>
        <w:sectPr w:rsidR="006C43F1" w:rsidSect="000843D6">
          <w:footerReference w:type="default" r:id="rId8"/>
          <w:pgSz w:w="11906" w:h="16838" w:code="9"/>
          <w:pgMar w:top="1247" w:right="1247" w:bottom="993" w:left="1247" w:header="709" w:footer="164" w:gutter="0"/>
          <w:pgNumType w:start="1"/>
          <w:cols w:space="708"/>
          <w:docGrid w:linePitch="360"/>
        </w:sectPr>
      </w:pPr>
    </w:p>
    <w:p w14:paraId="1F06BFBD" w14:textId="089F2672" w:rsidR="00974349" w:rsidRPr="005750C7" w:rsidRDefault="00974349" w:rsidP="00974349">
      <w:pPr>
        <w:widowControl w:val="0"/>
        <w:pBdr>
          <w:top w:val="single" w:sz="4" w:space="3" w:color="auto"/>
          <w:left w:val="single" w:sz="4" w:space="4" w:color="auto"/>
          <w:bottom w:val="single" w:sz="4" w:space="1" w:color="auto"/>
          <w:right w:val="single" w:sz="4" w:space="4" w:color="auto"/>
        </w:pBdr>
        <w:shd w:val="clear" w:color="auto" w:fill="E6E6E6"/>
        <w:adjustRightInd w:val="0"/>
        <w:spacing w:after="0" w:line="240" w:lineRule="auto"/>
        <w:jc w:val="both"/>
        <w:rPr>
          <w:rFonts w:ascii="Arial" w:eastAsia="Times New Roman" w:hAnsi="Arial" w:cs="Arial"/>
          <w:sz w:val="28"/>
          <w:szCs w:val="28"/>
        </w:rPr>
      </w:pPr>
      <w:r w:rsidRPr="005750C7">
        <w:rPr>
          <w:rFonts w:ascii="Arial" w:eastAsia="Times New Roman" w:hAnsi="Arial" w:cs="Arial"/>
          <w:sz w:val="28"/>
          <w:szCs w:val="28"/>
        </w:rPr>
        <w:lastRenderedPageBreak/>
        <w:t>PRILOGA 1 -</w:t>
      </w:r>
      <w:r w:rsidRPr="005750C7">
        <w:rPr>
          <w:rFonts w:ascii="Arial" w:eastAsia="Times New Roman" w:hAnsi="Arial" w:cs="Arial"/>
          <w:b/>
          <w:bCs/>
          <w:sz w:val="28"/>
          <w:szCs w:val="28"/>
        </w:rPr>
        <w:t xml:space="preserve">  OBRAZEC </w:t>
      </w:r>
      <w:r w:rsidR="006C43F1" w:rsidRPr="005750C7">
        <w:rPr>
          <w:rFonts w:ascii="Arial" w:eastAsia="Times New Roman" w:hAnsi="Arial" w:cs="Arial"/>
          <w:b/>
          <w:bCs/>
          <w:sz w:val="28"/>
          <w:szCs w:val="28"/>
        </w:rPr>
        <w:t xml:space="preserve">ZA </w:t>
      </w:r>
      <w:r w:rsidRPr="005750C7">
        <w:rPr>
          <w:rFonts w:ascii="Arial" w:eastAsia="Times New Roman" w:hAnsi="Arial" w:cs="Arial"/>
          <w:b/>
          <w:bCs/>
          <w:sz w:val="28"/>
          <w:szCs w:val="28"/>
        </w:rPr>
        <w:t>PRIJAV</w:t>
      </w:r>
      <w:r w:rsidR="006C43F1" w:rsidRPr="005750C7">
        <w:rPr>
          <w:rFonts w:ascii="Arial" w:eastAsia="Times New Roman" w:hAnsi="Arial" w:cs="Arial"/>
          <w:b/>
          <w:bCs/>
          <w:sz w:val="28"/>
          <w:szCs w:val="28"/>
        </w:rPr>
        <w:t>O</w:t>
      </w:r>
    </w:p>
    <w:p w14:paraId="60F688C1" w14:textId="77777777" w:rsidR="00974349" w:rsidRPr="00974349" w:rsidRDefault="00974349" w:rsidP="00974349">
      <w:pPr>
        <w:widowControl w:val="0"/>
        <w:adjustRightInd w:val="0"/>
        <w:spacing w:after="0" w:line="240" w:lineRule="auto"/>
        <w:ind w:right="-427"/>
        <w:jc w:val="both"/>
        <w:rPr>
          <w:rFonts w:ascii="Arial" w:eastAsia="Times New Roman" w:hAnsi="Arial" w:cs="Arial"/>
          <w:b/>
        </w:rPr>
      </w:pPr>
    </w:p>
    <w:tbl>
      <w:tblPr>
        <w:tblStyle w:val="Tabelamrea"/>
        <w:tblW w:w="0" w:type="auto"/>
        <w:tblLook w:val="04A0" w:firstRow="1" w:lastRow="0" w:firstColumn="1" w:lastColumn="0" w:noHBand="0" w:noVBand="1"/>
      </w:tblPr>
      <w:tblGrid>
        <w:gridCol w:w="3397"/>
        <w:gridCol w:w="6005"/>
      </w:tblGrid>
      <w:tr w:rsidR="006C43F1" w14:paraId="4831F9DE" w14:textId="77777777" w:rsidTr="006C43F1">
        <w:trPr>
          <w:trHeight w:val="397"/>
        </w:trPr>
        <w:tc>
          <w:tcPr>
            <w:tcW w:w="9402" w:type="dxa"/>
            <w:gridSpan w:val="2"/>
            <w:vAlign w:val="center"/>
          </w:tcPr>
          <w:p w14:paraId="46E7DDBA" w14:textId="0E781F00" w:rsidR="006C43F1" w:rsidRDefault="006C43F1" w:rsidP="006C43F1">
            <w:pPr>
              <w:widowControl w:val="0"/>
              <w:adjustRightInd w:val="0"/>
              <w:ind w:right="-427"/>
              <w:rPr>
                <w:rFonts w:ascii="Arial" w:eastAsia="Times New Roman" w:hAnsi="Arial" w:cs="Arial"/>
              </w:rPr>
            </w:pPr>
            <w:r>
              <w:rPr>
                <w:rFonts w:ascii="Arial" w:eastAsia="Times New Roman" w:hAnsi="Arial" w:cs="Arial"/>
                <w:b/>
              </w:rPr>
              <w:t xml:space="preserve">1. </w:t>
            </w:r>
            <w:r w:rsidRPr="00974349">
              <w:rPr>
                <w:rFonts w:ascii="Arial" w:eastAsia="Times New Roman" w:hAnsi="Arial" w:cs="Arial"/>
                <w:b/>
              </w:rPr>
              <w:t>PODATKI O PRIJAVITELJU:</w:t>
            </w:r>
          </w:p>
        </w:tc>
      </w:tr>
      <w:tr w:rsidR="006C43F1" w14:paraId="41989889" w14:textId="77777777" w:rsidTr="006C43F1">
        <w:trPr>
          <w:trHeight w:val="397"/>
        </w:trPr>
        <w:tc>
          <w:tcPr>
            <w:tcW w:w="3397" w:type="dxa"/>
            <w:vAlign w:val="center"/>
          </w:tcPr>
          <w:p w14:paraId="404B968F" w14:textId="786C31DB" w:rsidR="006C43F1" w:rsidRDefault="006C43F1" w:rsidP="006C43F1">
            <w:pPr>
              <w:widowControl w:val="0"/>
              <w:adjustRightInd w:val="0"/>
              <w:rPr>
                <w:rFonts w:ascii="Arial" w:eastAsia="Times New Roman" w:hAnsi="Arial" w:cs="Arial"/>
              </w:rPr>
            </w:pPr>
            <w:r w:rsidRPr="00974349">
              <w:rPr>
                <w:rFonts w:ascii="Arial" w:eastAsia="Times New Roman" w:hAnsi="Arial" w:cs="Arial"/>
              </w:rPr>
              <w:t>Naziv pravne osebe</w:t>
            </w:r>
            <w:r>
              <w:rPr>
                <w:rFonts w:ascii="Arial" w:eastAsia="Times New Roman" w:hAnsi="Arial" w:cs="Arial"/>
              </w:rPr>
              <w:t xml:space="preserve"> / samostojnega podjetnika</w:t>
            </w:r>
            <w:r w:rsidRPr="00974349">
              <w:rPr>
                <w:rFonts w:ascii="Arial" w:eastAsia="Times New Roman" w:hAnsi="Arial" w:cs="Arial"/>
              </w:rPr>
              <w:t>:</w:t>
            </w:r>
          </w:p>
        </w:tc>
        <w:tc>
          <w:tcPr>
            <w:tcW w:w="6005" w:type="dxa"/>
            <w:vAlign w:val="bottom"/>
          </w:tcPr>
          <w:p w14:paraId="2EDBCEC8" w14:textId="77777777" w:rsidR="006C43F1" w:rsidRDefault="006C43F1" w:rsidP="006C43F1">
            <w:pPr>
              <w:widowControl w:val="0"/>
              <w:adjustRightInd w:val="0"/>
              <w:ind w:right="-427"/>
              <w:rPr>
                <w:rFonts w:ascii="Arial" w:eastAsia="Times New Roman" w:hAnsi="Arial" w:cs="Arial"/>
              </w:rPr>
            </w:pPr>
          </w:p>
        </w:tc>
      </w:tr>
      <w:tr w:rsidR="006C43F1" w14:paraId="3D41332C" w14:textId="77777777" w:rsidTr="006C43F1">
        <w:trPr>
          <w:trHeight w:val="397"/>
        </w:trPr>
        <w:tc>
          <w:tcPr>
            <w:tcW w:w="3397" w:type="dxa"/>
            <w:vAlign w:val="center"/>
          </w:tcPr>
          <w:p w14:paraId="4298B403" w14:textId="05FB4B1D" w:rsidR="006C43F1" w:rsidRPr="00974349" w:rsidRDefault="006C43F1" w:rsidP="006C43F1">
            <w:pPr>
              <w:widowControl w:val="0"/>
              <w:adjustRightInd w:val="0"/>
              <w:ind w:right="-427"/>
              <w:rPr>
                <w:rFonts w:ascii="Arial" w:eastAsia="Times New Roman" w:hAnsi="Arial" w:cs="Arial"/>
              </w:rPr>
            </w:pPr>
            <w:r w:rsidRPr="00974349">
              <w:rPr>
                <w:rFonts w:ascii="Arial" w:eastAsia="Times New Roman" w:hAnsi="Arial" w:cs="Arial"/>
              </w:rPr>
              <w:t>Naslov</w:t>
            </w:r>
            <w:r>
              <w:rPr>
                <w:rFonts w:ascii="Arial" w:eastAsia="Times New Roman" w:hAnsi="Arial" w:cs="Arial"/>
              </w:rPr>
              <w:t>:</w:t>
            </w:r>
          </w:p>
        </w:tc>
        <w:tc>
          <w:tcPr>
            <w:tcW w:w="6005" w:type="dxa"/>
            <w:vAlign w:val="bottom"/>
          </w:tcPr>
          <w:p w14:paraId="773EBF63" w14:textId="77777777" w:rsidR="006C43F1" w:rsidRDefault="006C43F1" w:rsidP="006C43F1">
            <w:pPr>
              <w:widowControl w:val="0"/>
              <w:adjustRightInd w:val="0"/>
              <w:ind w:right="-427"/>
              <w:rPr>
                <w:rFonts w:ascii="Arial" w:eastAsia="Times New Roman" w:hAnsi="Arial" w:cs="Arial"/>
              </w:rPr>
            </w:pPr>
          </w:p>
        </w:tc>
      </w:tr>
      <w:tr w:rsidR="006C43F1" w14:paraId="77FA02E3" w14:textId="77777777" w:rsidTr="006C43F1">
        <w:trPr>
          <w:trHeight w:val="397"/>
        </w:trPr>
        <w:tc>
          <w:tcPr>
            <w:tcW w:w="3397" w:type="dxa"/>
            <w:vAlign w:val="center"/>
          </w:tcPr>
          <w:p w14:paraId="16209D5C" w14:textId="0AAFF76E" w:rsidR="006C43F1" w:rsidRDefault="006C43F1" w:rsidP="006C43F1">
            <w:pPr>
              <w:widowControl w:val="0"/>
              <w:adjustRightInd w:val="0"/>
              <w:rPr>
                <w:rFonts w:ascii="Arial" w:eastAsia="Times New Roman" w:hAnsi="Arial" w:cs="Arial"/>
              </w:rPr>
            </w:pPr>
            <w:r w:rsidRPr="00974349">
              <w:rPr>
                <w:rFonts w:ascii="Arial" w:eastAsia="Times New Roman" w:hAnsi="Arial" w:cs="Arial"/>
              </w:rPr>
              <w:t>Zakoniti zastopnik</w:t>
            </w:r>
            <w:r>
              <w:rPr>
                <w:rFonts w:ascii="Arial" w:eastAsia="Times New Roman" w:hAnsi="Arial" w:cs="Arial"/>
              </w:rPr>
              <w:t>:</w:t>
            </w:r>
          </w:p>
        </w:tc>
        <w:tc>
          <w:tcPr>
            <w:tcW w:w="6005" w:type="dxa"/>
            <w:vAlign w:val="bottom"/>
          </w:tcPr>
          <w:p w14:paraId="7C4180E0" w14:textId="77777777" w:rsidR="006C43F1" w:rsidRDefault="006C43F1" w:rsidP="006C43F1">
            <w:pPr>
              <w:widowControl w:val="0"/>
              <w:adjustRightInd w:val="0"/>
              <w:ind w:right="-427"/>
              <w:rPr>
                <w:rFonts w:ascii="Arial" w:eastAsia="Times New Roman" w:hAnsi="Arial" w:cs="Arial"/>
              </w:rPr>
            </w:pPr>
          </w:p>
        </w:tc>
      </w:tr>
      <w:tr w:rsidR="006C43F1" w14:paraId="60A31582" w14:textId="77777777" w:rsidTr="006C43F1">
        <w:trPr>
          <w:trHeight w:val="397"/>
        </w:trPr>
        <w:tc>
          <w:tcPr>
            <w:tcW w:w="3397" w:type="dxa"/>
            <w:vAlign w:val="center"/>
          </w:tcPr>
          <w:p w14:paraId="4D4DC5DC" w14:textId="0FF0D6B8" w:rsidR="006C43F1" w:rsidRDefault="006C43F1" w:rsidP="006C43F1">
            <w:pPr>
              <w:widowControl w:val="0"/>
              <w:adjustRightInd w:val="0"/>
              <w:rPr>
                <w:rFonts w:ascii="Arial" w:eastAsia="Times New Roman" w:hAnsi="Arial" w:cs="Arial"/>
              </w:rPr>
            </w:pPr>
            <w:r w:rsidRPr="00974349">
              <w:rPr>
                <w:rFonts w:ascii="Arial" w:eastAsia="Times New Roman" w:hAnsi="Arial" w:cs="Arial"/>
              </w:rPr>
              <w:t>Davčna številka</w:t>
            </w:r>
            <w:r>
              <w:rPr>
                <w:rFonts w:ascii="Arial" w:eastAsia="Times New Roman" w:hAnsi="Arial" w:cs="Arial"/>
              </w:rPr>
              <w:t>:</w:t>
            </w:r>
          </w:p>
        </w:tc>
        <w:tc>
          <w:tcPr>
            <w:tcW w:w="6005" w:type="dxa"/>
            <w:vAlign w:val="bottom"/>
          </w:tcPr>
          <w:p w14:paraId="3BAC6B74" w14:textId="77777777" w:rsidR="006C43F1" w:rsidRDefault="006C43F1" w:rsidP="006C43F1">
            <w:pPr>
              <w:widowControl w:val="0"/>
              <w:adjustRightInd w:val="0"/>
              <w:ind w:right="-427"/>
              <w:rPr>
                <w:rFonts w:ascii="Arial" w:eastAsia="Times New Roman" w:hAnsi="Arial" w:cs="Arial"/>
              </w:rPr>
            </w:pPr>
          </w:p>
        </w:tc>
      </w:tr>
      <w:tr w:rsidR="006C43F1" w14:paraId="368EFBB4" w14:textId="77777777" w:rsidTr="006C43F1">
        <w:trPr>
          <w:trHeight w:val="397"/>
        </w:trPr>
        <w:tc>
          <w:tcPr>
            <w:tcW w:w="3397" w:type="dxa"/>
            <w:vAlign w:val="center"/>
          </w:tcPr>
          <w:p w14:paraId="6B7D0A4B" w14:textId="1FBE6D93" w:rsidR="006C43F1" w:rsidRDefault="006C43F1" w:rsidP="006C43F1">
            <w:pPr>
              <w:widowControl w:val="0"/>
              <w:adjustRightInd w:val="0"/>
              <w:ind w:right="-427"/>
              <w:rPr>
                <w:rFonts w:ascii="Arial" w:eastAsia="Times New Roman" w:hAnsi="Arial" w:cs="Arial"/>
              </w:rPr>
            </w:pPr>
            <w:r w:rsidRPr="00974349">
              <w:rPr>
                <w:rFonts w:ascii="Arial" w:eastAsia="Times New Roman" w:hAnsi="Arial" w:cs="Arial"/>
              </w:rPr>
              <w:t>Matična številka</w:t>
            </w:r>
            <w:r>
              <w:rPr>
                <w:rFonts w:ascii="Arial" w:eastAsia="Times New Roman" w:hAnsi="Arial" w:cs="Arial"/>
              </w:rPr>
              <w:t>:</w:t>
            </w:r>
          </w:p>
        </w:tc>
        <w:tc>
          <w:tcPr>
            <w:tcW w:w="6005" w:type="dxa"/>
            <w:vAlign w:val="bottom"/>
          </w:tcPr>
          <w:p w14:paraId="3700D8EE" w14:textId="77777777" w:rsidR="006C43F1" w:rsidRDefault="006C43F1" w:rsidP="006C43F1">
            <w:pPr>
              <w:widowControl w:val="0"/>
              <w:adjustRightInd w:val="0"/>
              <w:ind w:right="-427"/>
              <w:rPr>
                <w:rFonts w:ascii="Arial" w:eastAsia="Times New Roman" w:hAnsi="Arial" w:cs="Arial"/>
              </w:rPr>
            </w:pPr>
          </w:p>
        </w:tc>
      </w:tr>
      <w:tr w:rsidR="006C43F1" w14:paraId="5E1D8B82" w14:textId="77777777" w:rsidTr="006C43F1">
        <w:trPr>
          <w:trHeight w:val="397"/>
        </w:trPr>
        <w:tc>
          <w:tcPr>
            <w:tcW w:w="3397" w:type="dxa"/>
            <w:vAlign w:val="center"/>
          </w:tcPr>
          <w:p w14:paraId="6BCC75FB" w14:textId="439C57F6" w:rsidR="006C43F1" w:rsidRPr="00974349" w:rsidRDefault="006C43F1" w:rsidP="006C43F1">
            <w:pPr>
              <w:widowControl w:val="0"/>
              <w:adjustRightInd w:val="0"/>
              <w:ind w:right="-425"/>
              <w:rPr>
                <w:rFonts w:ascii="Arial" w:eastAsia="Times New Roman" w:hAnsi="Arial" w:cs="Arial"/>
              </w:rPr>
            </w:pPr>
            <w:r w:rsidRPr="00974349">
              <w:rPr>
                <w:rFonts w:ascii="Arial" w:eastAsia="Times New Roman" w:hAnsi="Arial" w:cs="Arial"/>
              </w:rPr>
              <w:t>Številka transakcijskega računa</w:t>
            </w:r>
            <w:r>
              <w:rPr>
                <w:rFonts w:ascii="Arial" w:eastAsia="Times New Roman" w:hAnsi="Arial" w:cs="Arial"/>
              </w:rPr>
              <w:t>:</w:t>
            </w:r>
          </w:p>
        </w:tc>
        <w:tc>
          <w:tcPr>
            <w:tcW w:w="6005" w:type="dxa"/>
            <w:vAlign w:val="bottom"/>
          </w:tcPr>
          <w:p w14:paraId="1DD70D14" w14:textId="77777777" w:rsidR="006C43F1" w:rsidRDefault="006C43F1" w:rsidP="006C43F1">
            <w:pPr>
              <w:widowControl w:val="0"/>
              <w:adjustRightInd w:val="0"/>
              <w:ind w:right="-427"/>
              <w:rPr>
                <w:rFonts w:ascii="Arial" w:eastAsia="Times New Roman" w:hAnsi="Arial" w:cs="Arial"/>
              </w:rPr>
            </w:pPr>
          </w:p>
        </w:tc>
      </w:tr>
      <w:tr w:rsidR="006C43F1" w14:paraId="17E6FB0E" w14:textId="77777777" w:rsidTr="006C43F1">
        <w:trPr>
          <w:trHeight w:val="397"/>
        </w:trPr>
        <w:tc>
          <w:tcPr>
            <w:tcW w:w="3397" w:type="dxa"/>
            <w:vAlign w:val="center"/>
          </w:tcPr>
          <w:p w14:paraId="27A065C3" w14:textId="4ABFE8A3" w:rsidR="006C43F1" w:rsidRPr="00974349" w:rsidRDefault="006C43F1" w:rsidP="006C43F1">
            <w:pPr>
              <w:widowControl w:val="0"/>
              <w:adjustRightInd w:val="0"/>
              <w:ind w:right="-425"/>
              <w:rPr>
                <w:rFonts w:ascii="Arial" w:eastAsia="Times New Roman" w:hAnsi="Arial" w:cs="Arial"/>
              </w:rPr>
            </w:pPr>
            <w:r w:rsidRPr="00974349">
              <w:rPr>
                <w:rFonts w:ascii="Arial" w:eastAsia="Times New Roman" w:hAnsi="Arial" w:cs="Arial"/>
              </w:rPr>
              <w:t>Kontaktna oseba</w:t>
            </w:r>
            <w:r>
              <w:rPr>
                <w:rFonts w:ascii="Arial" w:eastAsia="Times New Roman" w:hAnsi="Arial" w:cs="Arial"/>
              </w:rPr>
              <w:t>:</w:t>
            </w:r>
          </w:p>
        </w:tc>
        <w:tc>
          <w:tcPr>
            <w:tcW w:w="6005" w:type="dxa"/>
            <w:vAlign w:val="bottom"/>
          </w:tcPr>
          <w:p w14:paraId="4F6CB19F" w14:textId="77777777" w:rsidR="006C43F1" w:rsidRDefault="006C43F1" w:rsidP="006C43F1">
            <w:pPr>
              <w:widowControl w:val="0"/>
              <w:adjustRightInd w:val="0"/>
              <w:ind w:right="-427"/>
              <w:rPr>
                <w:rFonts w:ascii="Arial" w:eastAsia="Times New Roman" w:hAnsi="Arial" w:cs="Arial"/>
              </w:rPr>
            </w:pPr>
          </w:p>
        </w:tc>
      </w:tr>
      <w:tr w:rsidR="006C43F1" w14:paraId="1128CF7C" w14:textId="77777777" w:rsidTr="006C43F1">
        <w:trPr>
          <w:trHeight w:val="397"/>
        </w:trPr>
        <w:tc>
          <w:tcPr>
            <w:tcW w:w="3397" w:type="dxa"/>
            <w:vAlign w:val="center"/>
          </w:tcPr>
          <w:p w14:paraId="265AE8AE" w14:textId="337B8476" w:rsidR="006C43F1" w:rsidRDefault="006C43F1" w:rsidP="006C43F1">
            <w:pPr>
              <w:widowControl w:val="0"/>
              <w:adjustRightInd w:val="0"/>
              <w:ind w:right="-425"/>
              <w:rPr>
                <w:rFonts w:ascii="Arial" w:eastAsia="Times New Roman" w:hAnsi="Arial" w:cs="Arial"/>
              </w:rPr>
            </w:pPr>
            <w:r w:rsidRPr="00974349">
              <w:rPr>
                <w:rFonts w:ascii="Arial" w:eastAsia="Times New Roman" w:hAnsi="Arial" w:cs="Arial"/>
              </w:rPr>
              <w:t>Elektronska pošta</w:t>
            </w:r>
            <w:r>
              <w:rPr>
                <w:rFonts w:ascii="Arial" w:eastAsia="Times New Roman" w:hAnsi="Arial" w:cs="Arial"/>
              </w:rPr>
              <w:t>:</w:t>
            </w:r>
          </w:p>
        </w:tc>
        <w:tc>
          <w:tcPr>
            <w:tcW w:w="6005" w:type="dxa"/>
            <w:vAlign w:val="bottom"/>
          </w:tcPr>
          <w:p w14:paraId="089D2F36" w14:textId="77777777" w:rsidR="006C43F1" w:rsidRDefault="006C43F1" w:rsidP="006C43F1">
            <w:pPr>
              <w:widowControl w:val="0"/>
              <w:adjustRightInd w:val="0"/>
              <w:ind w:right="-427"/>
              <w:rPr>
                <w:rFonts w:ascii="Arial" w:eastAsia="Times New Roman" w:hAnsi="Arial" w:cs="Arial"/>
              </w:rPr>
            </w:pPr>
          </w:p>
        </w:tc>
      </w:tr>
      <w:tr w:rsidR="006C43F1" w14:paraId="68D52740" w14:textId="77777777" w:rsidTr="006C43F1">
        <w:trPr>
          <w:trHeight w:val="397"/>
        </w:trPr>
        <w:tc>
          <w:tcPr>
            <w:tcW w:w="3397" w:type="dxa"/>
            <w:vAlign w:val="center"/>
          </w:tcPr>
          <w:p w14:paraId="702D99B9" w14:textId="49CEC75B" w:rsidR="006C43F1" w:rsidRDefault="006C43F1" w:rsidP="006C43F1">
            <w:pPr>
              <w:widowControl w:val="0"/>
              <w:adjustRightInd w:val="0"/>
              <w:ind w:right="-427"/>
              <w:rPr>
                <w:rFonts w:ascii="Arial" w:eastAsia="Times New Roman" w:hAnsi="Arial" w:cs="Arial"/>
              </w:rPr>
            </w:pPr>
            <w:r w:rsidRPr="00974349">
              <w:rPr>
                <w:rFonts w:ascii="Arial" w:eastAsia="Times New Roman" w:hAnsi="Arial" w:cs="Arial"/>
              </w:rPr>
              <w:t>Številka telefona</w:t>
            </w:r>
            <w:r>
              <w:rPr>
                <w:rFonts w:ascii="Arial" w:eastAsia="Times New Roman" w:hAnsi="Arial" w:cs="Arial"/>
              </w:rPr>
              <w:t>:</w:t>
            </w:r>
          </w:p>
        </w:tc>
        <w:tc>
          <w:tcPr>
            <w:tcW w:w="6005" w:type="dxa"/>
            <w:vAlign w:val="bottom"/>
          </w:tcPr>
          <w:p w14:paraId="206F4C77" w14:textId="77777777" w:rsidR="006C43F1" w:rsidRDefault="006C43F1" w:rsidP="006C43F1">
            <w:pPr>
              <w:widowControl w:val="0"/>
              <w:adjustRightInd w:val="0"/>
              <w:ind w:right="-427"/>
              <w:rPr>
                <w:rFonts w:ascii="Arial" w:eastAsia="Times New Roman" w:hAnsi="Arial" w:cs="Arial"/>
              </w:rPr>
            </w:pPr>
          </w:p>
        </w:tc>
      </w:tr>
    </w:tbl>
    <w:p w14:paraId="1D50402A" w14:textId="77777777" w:rsidR="006C43F1" w:rsidRDefault="006C43F1" w:rsidP="00974349">
      <w:pPr>
        <w:widowControl w:val="0"/>
        <w:adjustRightInd w:val="0"/>
        <w:spacing w:after="0" w:line="240" w:lineRule="auto"/>
        <w:ind w:right="-427"/>
        <w:jc w:val="both"/>
        <w:rPr>
          <w:rFonts w:ascii="Arial" w:eastAsia="Times New Roman" w:hAnsi="Arial" w:cs="Arial"/>
        </w:rPr>
      </w:pPr>
    </w:p>
    <w:p w14:paraId="5894CC33" w14:textId="77777777" w:rsidR="005750C7" w:rsidRDefault="005750C7" w:rsidP="00974349">
      <w:pPr>
        <w:widowControl w:val="0"/>
        <w:adjustRightInd w:val="0"/>
        <w:spacing w:after="0" w:line="240" w:lineRule="auto"/>
        <w:ind w:right="-427"/>
        <w:jc w:val="both"/>
        <w:rPr>
          <w:rFonts w:ascii="Arial" w:eastAsia="Times New Roman" w:hAnsi="Arial" w:cs="Arial"/>
        </w:rPr>
      </w:pPr>
    </w:p>
    <w:tbl>
      <w:tblPr>
        <w:tblStyle w:val="Tabelamrea"/>
        <w:tblW w:w="0" w:type="auto"/>
        <w:tblLook w:val="04A0" w:firstRow="1" w:lastRow="0" w:firstColumn="1" w:lastColumn="0" w:noHBand="0" w:noVBand="1"/>
      </w:tblPr>
      <w:tblGrid>
        <w:gridCol w:w="4390"/>
        <w:gridCol w:w="1701"/>
        <w:gridCol w:w="3311"/>
      </w:tblGrid>
      <w:tr w:rsidR="006C43F1" w14:paraId="1345F37F" w14:textId="77777777" w:rsidTr="006C43F1">
        <w:trPr>
          <w:trHeight w:val="397"/>
        </w:trPr>
        <w:tc>
          <w:tcPr>
            <w:tcW w:w="4390" w:type="dxa"/>
            <w:vAlign w:val="center"/>
          </w:tcPr>
          <w:p w14:paraId="19DA450F" w14:textId="794BB126" w:rsidR="006C43F1" w:rsidRDefault="006C43F1" w:rsidP="006C43F1">
            <w:pPr>
              <w:widowControl w:val="0"/>
              <w:adjustRightInd w:val="0"/>
              <w:rPr>
                <w:rFonts w:ascii="Arial" w:eastAsia="Times New Roman" w:hAnsi="Arial" w:cs="Arial"/>
              </w:rPr>
            </w:pPr>
            <w:r>
              <w:rPr>
                <w:rFonts w:ascii="Arial" w:eastAsia="Times New Roman" w:hAnsi="Arial" w:cs="Arial"/>
                <w:b/>
              </w:rPr>
              <w:t>2. PONUJENA MESEČNA NAJEMNINA:</w:t>
            </w:r>
          </w:p>
        </w:tc>
        <w:tc>
          <w:tcPr>
            <w:tcW w:w="1701" w:type="dxa"/>
            <w:tcBorders>
              <w:right w:val="nil"/>
            </w:tcBorders>
            <w:vAlign w:val="center"/>
          </w:tcPr>
          <w:p w14:paraId="0B947CC9" w14:textId="4840382C" w:rsidR="006C43F1" w:rsidRPr="005750C7" w:rsidRDefault="006C43F1" w:rsidP="006C43F1">
            <w:pPr>
              <w:widowControl w:val="0"/>
              <w:adjustRightInd w:val="0"/>
              <w:ind w:right="-427"/>
              <w:rPr>
                <w:rFonts w:ascii="Arial" w:eastAsia="Times New Roman" w:hAnsi="Arial" w:cs="Arial"/>
                <w:b/>
                <w:bCs/>
              </w:rPr>
            </w:pPr>
          </w:p>
        </w:tc>
        <w:tc>
          <w:tcPr>
            <w:tcW w:w="3311" w:type="dxa"/>
            <w:tcBorders>
              <w:left w:val="nil"/>
            </w:tcBorders>
            <w:vAlign w:val="center"/>
          </w:tcPr>
          <w:p w14:paraId="65980007" w14:textId="1CC308AE" w:rsidR="006C43F1" w:rsidRPr="006C43F1" w:rsidRDefault="006C43F1" w:rsidP="006C43F1">
            <w:pPr>
              <w:widowControl w:val="0"/>
              <w:adjustRightInd w:val="0"/>
              <w:ind w:right="-427"/>
              <w:rPr>
                <w:rFonts w:ascii="Arial" w:eastAsia="Times New Roman" w:hAnsi="Arial" w:cs="Arial"/>
                <w:b/>
                <w:bCs/>
              </w:rPr>
            </w:pPr>
            <w:r w:rsidRPr="006C43F1">
              <w:rPr>
                <w:rFonts w:ascii="Arial" w:eastAsia="Times New Roman" w:hAnsi="Arial" w:cs="Arial"/>
                <w:b/>
                <w:bCs/>
              </w:rPr>
              <w:t>EUR</w:t>
            </w:r>
          </w:p>
        </w:tc>
      </w:tr>
    </w:tbl>
    <w:p w14:paraId="09935AEF" w14:textId="77777777" w:rsidR="006C43F1" w:rsidRDefault="006C43F1" w:rsidP="00974349">
      <w:pPr>
        <w:widowControl w:val="0"/>
        <w:adjustRightInd w:val="0"/>
        <w:spacing w:after="0" w:line="240" w:lineRule="auto"/>
        <w:ind w:right="-427"/>
        <w:jc w:val="both"/>
        <w:rPr>
          <w:rFonts w:ascii="Arial" w:eastAsia="Times New Roman" w:hAnsi="Arial" w:cs="Arial"/>
        </w:rPr>
      </w:pPr>
    </w:p>
    <w:p w14:paraId="170D0132" w14:textId="77777777" w:rsidR="005750C7" w:rsidRPr="00974349" w:rsidRDefault="005750C7" w:rsidP="00974349">
      <w:pPr>
        <w:widowControl w:val="0"/>
        <w:adjustRightInd w:val="0"/>
        <w:spacing w:after="0" w:line="240" w:lineRule="auto"/>
        <w:ind w:right="-427"/>
        <w:jc w:val="both"/>
        <w:rPr>
          <w:rFonts w:ascii="Arial" w:eastAsia="Times New Roman" w:hAnsi="Arial" w:cs="Arial"/>
        </w:rPr>
      </w:pPr>
    </w:p>
    <w:tbl>
      <w:tblPr>
        <w:tblStyle w:val="Tabelamrea"/>
        <w:tblW w:w="0" w:type="auto"/>
        <w:tblLook w:val="04A0" w:firstRow="1" w:lastRow="0" w:firstColumn="1" w:lastColumn="0" w:noHBand="0" w:noVBand="1"/>
      </w:tblPr>
      <w:tblGrid>
        <w:gridCol w:w="9402"/>
      </w:tblGrid>
      <w:tr w:rsidR="006C43F1" w14:paraId="071E32E8" w14:textId="77777777" w:rsidTr="006C43F1">
        <w:trPr>
          <w:trHeight w:val="397"/>
        </w:trPr>
        <w:tc>
          <w:tcPr>
            <w:tcW w:w="9402" w:type="dxa"/>
            <w:vAlign w:val="center"/>
          </w:tcPr>
          <w:p w14:paraId="12B3645E" w14:textId="61622499" w:rsidR="006C43F1" w:rsidRDefault="006C43F1" w:rsidP="006C43F1">
            <w:pPr>
              <w:widowControl w:val="0"/>
              <w:adjustRightInd w:val="0"/>
              <w:ind w:right="80"/>
              <w:rPr>
                <w:rFonts w:ascii="Arial" w:eastAsia="Times New Roman" w:hAnsi="Arial" w:cs="Arial"/>
              </w:rPr>
            </w:pPr>
            <w:r>
              <w:rPr>
                <w:rFonts w:ascii="Arial" w:eastAsia="Times New Roman" w:hAnsi="Arial" w:cs="Arial"/>
                <w:b/>
              </w:rPr>
              <w:t xml:space="preserve">3. OPIS PONUDBE </w:t>
            </w:r>
            <w:r w:rsidRPr="005750C7">
              <w:rPr>
                <w:rFonts w:ascii="Arial" w:eastAsia="Times New Roman" w:hAnsi="Arial" w:cs="Arial"/>
                <w:bCs/>
              </w:rPr>
              <w:t>(vizija razvoja lokala, vizualna ureditev lokala, program poleg osnovne gostinske dejavnosti, nameravana vlaganja ipd.)</w:t>
            </w:r>
            <w:r>
              <w:rPr>
                <w:rFonts w:ascii="Arial" w:eastAsia="Times New Roman" w:hAnsi="Arial" w:cs="Arial"/>
                <w:b/>
              </w:rPr>
              <w:t xml:space="preserve"> </w:t>
            </w:r>
          </w:p>
        </w:tc>
      </w:tr>
      <w:tr w:rsidR="006C43F1" w14:paraId="1471C950" w14:textId="77777777" w:rsidTr="006C43F1">
        <w:trPr>
          <w:trHeight w:val="4422"/>
        </w:trPr>
        <w:tc>
          <w:tcPr>
            <w:tcW w:w="9402" w:type="dxa"/>
            <w:vAlign w:val="bottom"/>
          </w:tcPr>
          <w:p w14:paraId="38D66873" w14:textId="389B30DD" w:rsidR="006C43F1" w:rsidRDefault="006C43F1" w:rsidP="006C43F1">
            <w:pPr>
              <w:widowControl w:val="0"/>
              <w:adjustRightInd w:val="0"/>
              <w:ind w:right="80"/>
              <w:rPr>
                <w:rFonts w:ascii="Arial" w:eastAsia="Times New Roman" w:hAnsi="Arial" w:cs="Arial"/>
              </w:rPr>
            </w:pPr>
          </w:p>
        </w:tc>
      </w:tr>
    </w:tbl>
    <w:p w14:paraId="78C5D6EC" w14:textId="77777777" w:rsidR="00974349" w:rsidRDefault="00974349" w:rsidP="00974349">
      <w:pPr>
        <w:widowControl w:val="0"/>
        <w:adjustRightInd w:val="0"/>
        <w:spacing w:after="0" w:line="240" w:lineRule="auto"/>
        <w:ind w:right="72"/>
        <w:jc w:val="both"/>
        <w:rPr>
          <w:rFonts w:ascii="Arial" w:eastAsia="Times New Roman" w:hAnsi="Arial" w:cs="Arial"/>
          <w:b/>
        </w:rPr>
      </w:pPr>
    </w:p>
    <w:p w14:paraId="6B6CFD79" w14:textId="77777777" w:rsidR="005750C7" w:rsidRDefault="005750C7" w:rsidP="00974349">
      <w:pPr>
        <w:widowControl w:val="0"/>
        <w:adjustRightInd w:val="0"/>
        <w:spacing w:after="0" w:line="240" w:lineRule="auto"/>
        <w:ind w:right="72"/>
        <w:jc w:val="both"/>
        <w:rPr>
          <w:rFonts w:ascii="Arial" w:eastAsia="Times New Roman" w:hAnsi="Arial" w:cs="Arial"/>
          <w:b/>
        </w:rPr>
      </w:pPr>
    </w:p>
    <w:tbl>
      <w:tblPr>
        <w:tblStyle w:val="Tabelamrea"/>
        <w:tblW w:w="0" w:type="auto"/>
        <w:tblLook w:val="04A0" w:firstRow="1" w:lastRow="0" w:firstColumn="1" w:lastColumn="0" w:noHBand="0" w:noVBand="1"/>
      </w:tblPr>
      <w:tblGrid>
        <w:gridCol w:w="3823"/>
        <w:gridCol w:w="2268"/>
        <w:gridCol w:w="3311"/>
      </w:tblGrid>
      <w:tr w:rsidR="005750C7" w14:paraId="0EE7AF81" w14:textId="77777777" w:rsidTr="005750C7">
        <w:trPr>
          <w:trHeight w:val="397"/>
        </w:trPr>
        <w:tc>
          <w:tcPr>
            <w:tcW w:w="3823" w:type="dxa"/>
            <w:vAlign w:val="center"/>
          </w:tcPr>
          <w:p w14:paraId="4432A19F" w14:textId="1CEC3F91" w:rsidR="005750C7" w:rsidRDefault="005750C7" w:rsidP="00E673AC">
            <w:pPr>
              <w:widowControl w:val="0"/>
              <w:adjustRightInd w:val="0"/>
              <w:rPr>
                <w:rFonts w:ascii="Arial" w:eastAsia="Times New Roman" w:hAnsi="Arial" w:cs="Arial"/>
              </w:rPr>
            </w:pPr>
            <w:r>
              <w:rPr>
                <w:rFonts w:ascii="Arial" w:eastAsia="Times New Roman" w:hAnsi="Arial" w:cs="Arial"/>
                <w:b/>
              </w:rPr>
              <w:t>4. VELJAVNOST PONUDBE DO:</w:t>
            </w:r>
          </w:p>
        </w:tc>
        <w:tc>
          <w:tcPr>
            <w:tcW w:w="2268" w:type="dxa"/>
            <w:tcBorders>
              <w:right w:val="nil"/>
            </w:tcBorders>
            <w:vAlign w:val="center"/>
          </w:tcPr>
          <w:p w14:paraId="656F1E76" w14:textId="44102F2E" w:rsidR="005750C7" w:rsidRPr="005750C7" w:rsidRDefault="005750C7" w:rsidP="00E673AC">
            <w:pPr>
              <w:widowControl w:val="0"/>
              <w:adjustRightInd w:val="0"/>
              <w:ind w:right="-427"/>
              <w:rPr>
                <w:rFonts w:ascii="Arial" w:eastAsia="Times New Roman" w:hAnsi="Arial" w:cs="Arial"/>
                <w:b/>
                <w:bCs/>
              </w:rPr>
            </w:pPr>
          </w:p>
        </w:tc>
        <w:tc>
          <w:tcPr>
            <w:tcW w:w="3311" w:type="dxa"/>
            <w:tcBorders>
              <w:left w:val="nil"/>
            </w:tcBorders>
            <w:vAlign w:val="center"/>
          </w:tcPr>
          <w:p w14:paraId="72F07C91" w14:textId="752ACCB6" w:rsidR="005750C7" w:rsidRPr="005750C7" w:rsidRDefault="005750C7" w:rsidP="00E673AC">
            <w:pPr>
              <w:widowControl w:val="0"/>
              <w:adjustRightInd w:val="0"/>
              <w:ind w:right="-427"/>
              <w:rPr>
                <w:rFonts w:ascii="Arial" w:eastAsia="Times New Roman" w:hAnsi="Arial" w:cs="Arial"/>
              </w:rPr>
            </w:pPr>
            <w:r>
              <w:rPr>
                <w:rFonts w:ascii="Arial" w:eastAsia="Times New Roman" w:hAnsi="Arial" w:cs="Arial"/>
              </w:rPr>
              <w:t xml:space="preserve">(največ do 7.8.2025) </w:t>
            </w:r>
          </w:p>
        </w:tc>
      </w:tr>
    </w:tbl>
    <w:p w14:paraId="25B8F8EF" w14:textId="77777777" w:rsidR="005750C7" w:rsidRDefault="005750C7" w:rsidP="00974349">
      <w:pPr>
        <w:widowControl w:val="0"/>
        <w:adjustRightInd w:val="0"/>
        <w:spacing w:after="0" w:line="240" w:lineRule="auto"/>
        <w:ind w:right="72"/>
        <w:jc w:val="both"/>
        <w:rPr>
          <w:rFonts w:ascii="Arial" w:eastAsia="Times New Roman" w:hAnsi="Arial" w:cs="Arial"/>
          <w:b/>
        </w:rPr>
      </w:pPr>
    </w:p>
    <w:p w14:paraId="09B2383B" w14:textId="77777777" w:rsidR="006C43F1" w:rsidRDefault="006C43F1" w:rsidP="00974349">
      <w:pPr>
        <w:spacing w:after="0" w:line="240" w:lineRule="auto"/>
        <w:jc w:val="both"/>
        <w:rPr>
          <w:rFonts w:ascii="Arial" w:eastAsia="Times New Roman" w:hAnsi="Arial" w:cs="Arial"/>
          <w:b/>
          <w:lang w:eastAsia="sl-SI"/>
        </w:rPr>
        <w:sectPr w:rsidR="006C43F1" w:rsidSect="000843D6">
          <w:pgSz w:w="11906" w:h="16838" w:code="9"/>
          <w:pgMar w:top="1247" w:right="1247" w:bottom="993" w:left="1247" w:header="709" w:footer="164" w:gutter="0"/>
          <w:pgNumType w:start="1"/>
          <w:cols w:space="708"/>
          <w:docGrid w:linePitch="360"/>
        </w:sectPr>
      </w:pPr>
    </w:p>
    <w:p w14:paraId="69FE84E3" w14:textId="4360C71A" w:rsidR="00947AD0" w:rsidRPr="005750C7" w:rsidRDefault="00947AD0" w:rsidP="00947AD0">
      <w:pPr>
        <w:widowControl w:val="0"/>
        <w:pBdr>
          <w:top w:val="single" w:sz="4" w:space="3" w:color="auto"/>
          <w:left w:val="single" w:sz="4" w:space="4" w:color="auto"/>
          <w:bottom w:val="single" w:sz="4" w:space="1" w:color="auto"/>
          <w:right w:val="single" w:sz="4" w:space="4" w:color="auto"/>
        </w:pBdr>
        <w:shd w:val="clear" w:color="auto" w:fill="E6E6E6"/>
        <w:adjustRightInd w:val="0"/>
        <w:spacing w:after="0" w:line="240" w:lineRule="auto"/>
        <w:jc w:val="both"/>
        <w:rPr>
          <w:rFonts w:ascii="Arial" w:eastAsia="Times New Roman" w:hAnsi="Arial" w:cs="Arial"/>
          <w:sz w:val="28"/>
          <w:szCs w:val="28"/>
        </w:rPr>
      </w:pPr>
      <w:r w:rsidRPr="005750C7">
        <w:rPr>
          <w:rFonts w:ascii="Arial" w:eastAsia="Times New Roman" w:hAnsi="Arial" w:cs="Arial"/>
          <w:sz w:val="28"/>
          <w:szCs w:val="28"/>
        </w:rPr>
        <w:lastRenderedPageBreak/>
        <w:t xml:space="preserve">PRILOGA </w:t>
      </w:r>
      <w:r>
        <w:rPr>
          <w:rFonts w:ascii="Arial" w:eastAsia="Times New Roman" w:hAnsi="Arial" w:cs="Arial"/>
          <w:sz w:val="28"/>
          <w:szCs w:val="28"/>
        </w:rPr>
        <w:t>2</w:t>
      </w:r>
      <w:r w:rsidRPr="005750C7">
        <w:rPr>
          <w:rFonts w:ascii="Arial" w:eastAsia="Times New Roman" w:hAnsi="Arial" w:cs="Arial"/>
          <w:sz w:val="28"/>
          <w:szCs w:val="28"/>
        </w:rPr>
        <w:t xml:space="preserve"> -</w:t>
      </w:r>
      <w:r w:rsidRPr="005750C7">
        <w:rPr>
          <w:rFonts w:ascii="Arial" w:eastAsia="Times New Roman" w:hAnsi="Arial" w:cs="Arial"/>
          <w:b/>
          <w:bCs/>
          <w:sz w:val="28"/>
          <w:szCs w:val="28"/>
        </w:rPr>
        <w:t xml:space="preserve"> </w:t>
      </w:r>
      <w:r w:rsidRPr="00947AD0">
        <w:rPr>
          <w:rFonts w:ascii="Arial" w:eastAsia="Times New Roman" w:hAnsi="Arial" w:cs="Arial"/>
          <w:b/>
          <w:bCs/>
          <w:sz w:val="28"/>
          <w:szCs w:val="28"/>
        </w:rPr>
        <w:t>IZJAVA O SPREJEMANJU POGOJEV</w:t>
      </w:r>
    </w:p>
    <w:p w14:paraId="49309900" w14:textId="77777777" w:rsidR="006C43F1" w:rsidRPr="00974349" w:rsidRDefault="006C43F1" w:rsidP="00974349">
      <w:pPr>
        <w:spacing w:after="0" w:line="240" w:lineRule="auto"/>
        <w:jc w:val="both"/>
        <w:rPr>
          <w:rFonts w:ascii="Arial" w:eastAsia="Times New Roman" w:hAnsi="Arial" w:cs="Arial"/>
          <w:b/>
          <w:lang w:eastAsia="sl-SI"/>
        </w:rPr>
      </w:pPr>
    </w:p>
    <w:p w14:paraId="0390AF3E" w14:textId="77777777" w:rsidR="00974349" w:rsidRDefault="00974349" w:rsidP="00974349">
      <w:pPr>
        <w:spacing w:after="0" w:line="240" w:lineRule="auto"/>
        <w:jc w:val="both"/>
        <w:rPr>
          <w:rFonts w:ascii="Arial" w:eastAsia="Times New Roman" w:hAnsi="Arial" w:cs="Arial"/>
          <w:bCs/>
          <w:lang w:eastAsia="sl-SI"/>
        </w:rPr>
      </w:pPr>
      <w:r w:rsidRPr="00974349">
        <w:rPr>
          <w:rFonts w:ascii="Arial" w:eastAsia="Times New Roman" w:hAnsi="Arial" w:cs="Arial"/>
          <w:bCs/>
          <w:lang w:eastAsia="sl-SI"/>
        </w:rPr>
        <w:t>Izjavljamo:</w:t>
      </w:r>
    </w:p>
    <w:p w14:paraId="5E2988F9" w14:textId="77777777" w:rsidR="00947AD0" w:rsidRPr="00974349" w:rsidRDefault="00947AD0" w:rsidP="00974349">
      <w:pPr>
        <w:spacing w:after="0" w:line="240" w:lineRule="auto"/>
        <w:jc w:val="both"/>
        <w:rPr>
          <w:rFonts w:ascii="Arial" w:eastAsia="Times New Roman" w:hAnsi="Arial" w:cs="Arial"/>
          <w:bCs/>
          <w:lang w:eastAsia="sl-SI"/>
        </w:rPr>
      </w:pPr>
    </w:p>
    <w:p w14:paraId="30745D56" w14:textId="77777777" w:rsidR="00947AD0" w:rsidRDefault="00974349" w:rsidP="00947AD0">
      <w:pPr>
        <w:widowControl w:val="0"/>
        <w:numPr>
          <w:ilvl w:val="0"/>
          <w:numId w:val="3"/>
        </w:numPr>
        <w:adjustRightInd w:val="0"/>
        <w:spacing w:after="0" w:line="240" w:lineRule="auto"/>
        <w:jc w:val="both"/>
        <w:rPr>
          <w:rFonts w:ascii="Arial" w:eastAsia="Times New Roman" w:hAnsi="Arial" w:cs="Arial"/>
          <w:bCs/>
          <w:lang w:eastAsia="sl-SI"/>
        </w:rPr>
      </w:pPr>
      <w:r w:rsidRPr="00974349">
        <w:rPr>
          <w:rFonts w:ascii="Arial" w:eastAsia="Times New Roman" w:hAnsi="Arial" w:cs="Arial"/>
          <w:bCs/>
          <w:lang w:eastAsia="sl-SI"/>
        </w:rPr>
        <w:t>da so vsi podatki, navedeni v tej prijavi resnični in smo jih pripravljeni dokazati s predložitvijo ustreznih dokazil,</w:t>
      </w:r>
    </w:p>
    <w:p w14:paraId="23B10E6D" w14:textId="3988C6F2" w:rsidR="00974349" w:rsidRPr="00947AD0" w:rsidRDefault="00974349" w:rsidP="00974349">
      <w:pPr>
        <w:widowControl w:val="0"/>
        <w:numPr>
          <w:ilvl w:val="0"/>
          <w:numId w:val="3"/>
        </w:numPr>
        <w:adjustRightInd w:val="0"/>
        <w:spacing w:after="0" w:line="240" w:lineRule="auto"/>
        <w:jc w:val="both"/>
        <w:rPr>
          <w:rFonts w:ascii="Arial" w:eastAsia="Times New Roman" w:hAnsi="Arial" w:cs="Arial"/>
          <w:bCs/>
          <w:lang w:eastAsia="sl-SI"/>
        </w:rPr>
      </w:pPr>
      <w:r w:rsidRPr="00947AD0">
        <w:rPr>
          <w:rFonts w:ascii="Arial" w:eastAsia="Times New Roman" w:hAnsi="Arial" w:cs="Arial"/>
          <w:lang w:eastAsia="sl-SI"/>
        </w:rPr>
        <w:t>da sprejemam</w:t>
      </w:r>
      <w:r w:rsidR="00947AD0" w:rsidRPr="00947AD0">
        <w:rPr>
          <w:rFonts w:ascii="Arial" w:eastAsia="Times New Roman" w:hAnsi="Arial" w:cs="Arial"/>
          <w:lang w:eastAsia="sl-SI"/>
        </w:rPr>
        <w:t>o</w:t>
      </w:r>
      <w:r w:rsidRPr="00947AD0">
        <w:rPr>
          <w:rFonts w:ascii="Arial" w:eastAsia="Times New Roman" w:hAnsi="Arial" w:cs="Arial"/>
          <w:lang w:eastAsia="sl-SI"/>
        </w:rPr>
        <w:t xml:space="preserve"> vse pogoje javnega </w:t>
      </w:r>
      <w:r w:rsidR="00947AD0" w:rsidRPr="00947AD0">
        <w:rPr>
          <w:rFonts w:ascii="Arial" w:eastAsia="Times New Roman" w:hAnsi="Arial" w:cs="Arial"/>
          <w:lang w:eastAsia="sl-SI"/>
        </w:rPr>
        <w:t>zbiranja ponudb</w:t>
      </w:r>
      <w:r w:rsidR="00947AD0">
        <w:rPr>
          <w:rFonts w:ascii="Arial" w:eastAsia="Times New Roman" w:hAnsi="Arial" w:cs="Arial"/>
          <w:lang w:eastAsia="sl-SI"/>
        </w:rPr>
        <w:t xml:space="preserve"> </w:t>
      </w:r>
      <w:r w:rsidR="00947AD0" w:rsidRPr="00947AD0">
        <w:rPr>
          <w:rFonts w:ascii="Arial" w:eastAsia="Times New Roman" w:hAnsi="Arial" w:cs="Arial"/>
          <w:lang w:eastAsia="sl-SI"/>
        </w:rPr>
        <w:t xml:space="preserve">za poslovni prostor za gostinsko dejavnost v pritličju stavbe </w:t>
      </w:r>
      <w:proofErr w:type="spellStart"/>
      <w:r w:rsidR="00947AD0" w:rsidRPr="00947AD0">
        <w:rPr>
          <w:rFonts w:ascii="Arial" w:eastAsia="Times New Roman" w:hAnsi="Arial" w:cs="Arial"/>
          <w:lang w:eastAsia="sl-SI"/>
        </w:rPr>
        <w:t>Kinogledališča</w:t>
      </w:r>
      <w:proofErr w:type="spellEnd"/>
      <w:r w:rsidR="00947AD0" w:rsidRPr="00947AD0">
        <w:rPr>
          <w:rFonts w:ascii="Arial" w:eastAsia="Times New Roman" w:hAnsi="Arial" w:cs="Arial"/>
          <w:lang w:eastAsia="sl-SI"/>
        </w:rPr>
        <w:t xml:space="preserve"> Tolmin</w:t>
      </w:r>
      <w:r w:rsidR="00947AD0">
        <w:rPr>
          <w:rFonts w:ascii="Arial" w:eastAsia="Times New Roman" w:hAnsi="Arial" w:cs="Arial"/>
          <w:bCs/>
          <w:lang w:eastAsia="sl-SI"/>
        </w:rPr>
        <w:t>.</w:t>
      </w:r>
    </w:p>
    <w:p w14:paraId="5A83394C" w14:textId="77777777"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14:paraId="773A004F" w14:textId="77777777" w:rsidR="00974349" w:rsidRPr="00974349" w:rsidRDefault="00974349" w:rsidP="00974349">
      <w:pPr>
        <w:spacing w:after="0" w:line="240" w:lineRule="auto"/>
        <w:jc w:val="both"/>
        <w:rPr>
          <w:rFonts w:ascii="Arial" w:eastAsia="Times New Roman" w:hAnsi="Arial" w:cs="Arial"/>
          <w:bCs/>
          <w:lang w:val="de-DE" w:eastAsia="sl-SI"/>
        </w:rPr>
      </w:pPr>
    </w:p>
    <w:p w14:paraId="072ABF87" w14:textId="77777777" w:rsidR="00974349" w:rsidRPr="00974349" w:rsidRDefault="00974349" w:rsidP="00974349">
      <w:pPr>
        <w:spacing w:after="0" w:line="240" w:lineRule="auto"/>
        <w:jc w:val="both"/>
        <w:rPr>
          <w:rFonts w:ascii="Arial" w:eastAsia="Times New Roman" w:hAnsi="Arial" w:cs="Arial"/>
          <w:bCs/>
          <w:lang w:eastAsia="sl-SI"/>
        </w:rPr>
      </w:pPr>
    </w:p>
    <w:p w14:paraId="0AAAA53B" w14:textId="77777777" w:rsidR="00974349" w:rsidRPr="00974349" w:rsidRDefault="00974349" w:rsidP="00974349">
      <w:pPr>
        <w:spacing w:after="0" w:line="240" w:lineRule="auto"/>
        <w:jc w:val="both"/>
        <w:rPr>
          <w:rFonts w:ascii="Arial" w:eastAsia="Times New Roman" w:hAnsi="Arial" w:cs="Arial"/>
          <w:bCs/>
          <w:lang w:eastAsia="sl-SI"/>
        </w:rPr>
      </w:pPr>
    </w:p>
    <w:p w14:paraId="6CE01B67" w14:textId="77777777" w:rsidR="00947AD0" w:rsidRPr="005750C7" w:rsidRDefault="00947AD0" w:rsidP="00947AD0">
      <w:pPr>
        <w:widowControl w:val="0"/>
        <w:pBdr>
          <w:top w:val="single" w:sz="4" w:space="3" w:color="auto"/>
          <w:left w:val="single" w:sz="4" w:space="4" w:color="auto"/>
          <w:bottom w:val="single" w:sz="4" w:space="1" w:color="auto"/>
          <w:right w:val="single" w:sz="4" w:space="4" w:color="auto"/>
        </w:pBdr>
        <w:shd w:val="clear" w:color="auto" w:fill="E6E6E6"/>
        <w:adjustRightInd w:val="0"/>
        <w:spacing w:after="0" w:line="240" w:lineRule="auto"/>
        <w:jc w:val="both"/>
        <w:rPr>
          <w:rFonts w:ascii="Arial" w:eastAsia="Times New Roman" w:hAnsi="Arial" w:cs="Arial"/>
          <w:sz w:val="28"/>
          <w:szCs w:val="28"/>
        </w:rPr>
      </w:pPr>
      <w:r w:rsidRPr="005750C7">
        <w:rPr>
          <w:rFonts w:ascii="Arial" w:eastAsia="Times New Roman" w:hAnsi="Arial" w:cs="Arial"/>
          <w:sz w:val="28"/>
          <w:szCs w:val="28"/>
        </w:rPr>
        <w:t xml:space="preserve">PRILOGA </w:t>
      </w:r>
      <w:r>
        <w:rPr>
          <w:rFonts w:ascii="Arial" w:eastAsia="Times New Roman" w:hAnsi="Arial" w:cs="Arial"/>
          <w:sz w:val="28"/>
          <w:szCs w:val="28"/>
        </w:rPr>
        <w:t>3</w:t>
      </w:r>
      <w:r w:rsidRPr="005750C7">
        <w:rPr>
          <w:rFonts w:ascii="Arial" w:eastAsia="Times New Roman" w:hAnsi="Arial" w:cs="Arial"/>
          <w:b/>
          <w:bCs/>
          <w:sz w:val="28"/>
          <w:szCs w:val="28"/>
        </w:rPr>
        <w:t xml:space="preserve"> </w:t>
      </w:r>
      <w:r w:rsidRPr="00947AD0">
        <w:rPr>
          <w:rFonts w:ascii="Arial" w:eastAsia="Times New Roman" w:hAnsi="Arial" w:cs="Arial"/>
          <w:sz w:val="28"/>
          <w:szCs w:val="28"/>
        </w:rPr>
        <w:t xml:space="preserve">- </w:t>
      </w:r>
      <w:r w:rsidRPr="00947AD0">
        <w:rPr>
          <w:rFonts w:ascii="Arial" w:eastAsia="Times New Roman" w:hAnsi="Arial" w:cs="Arial"/>
          <w:b/>
          <w:bCs/>
          <w:sz w:val="28"/>
          <w:szCs w:val="28"/>
        </w:rPr>
        <w:t>IZJAVA O PORAVNANIH OBVEZNOSTIH</w:t>
      </w:r>
    </w:p>
    <w:p w14:paraId="0626B681" w14:textId="77777777" w:rsidR="00947AD0" w:rsidRDefault="00947AD0" w:rsidP="00947AD0">
      <w:pPr>
        <w:widowControl w:val="0"/>
        <w:autoSpaceDE w:val="0"/>
        <w:autoSpaceDN w:val="0"/>
        <w:adjustRightInd w:val="0"/>
        <w:spacing w:after="0" w:line="240" w:lineRule="auto"/>
        <w:jc w:val="both"/>
        <w:rPr>
          <w:rFonts w:ascii="Arial" w:eastAsia="Times New Roman" w:hAnsi="Arial" w:cs="Arial"/>
        </w:rPr>
      </w:pPr>
    </w:p>
    <w:p w14:paraId="481C5D62" w14:textId="7AA0CE91" w:rsidR="00947AD0" w:rsidRPr="00974349" w:rsidRDefault="00947AD0" w:rsidP="00947AD0">
      <w:pPr>
        <w:jc w:val="both"/>
        <w:rPr>
          <w:rFonts w:ascii="Arial" w:eastAsia="Times New Roman" w:hAnsi="Arial" w:cs="Arial"/>
          <w:b/>
        </w:rPr>
      </w:pPr>
      <w:r w:rsidRPr="00974349">
        <w:rPr>
          <w:rFonts w:ascii="Arial" w:eastAsia="Times New Roman" w:hAnsi="Arial" w:cs="Arial"/>
        </w:rPr>
        <w:t xml:space="preserve">Spodaj podpisani, zastopnik/pooblaščenec prijavitelja, ki se prijavlja na </w:t>
      </w:r>
      <w:r w:rsidRPr="00947AD0">
        <w:rPr>
          <w:rFonts w:ascii="Arial" w:eastAsia="Times New Roman" w:hAnsi="Arial" w:cs="Arial"/>
        </w:rPr>
        <w:t>javn</w:t>
      </w:r>
      <w:r>
        <w:rPr>
          <w:rFonts w:ascii="Arial" w:eastAsia="Times New Roman" w:hAnsi="Arial" w:cs="Arial"/>
        </w:rPr>
        <w:t>o</w:t>
      </w:r>
      <w:r w:rsidRPr="00947AD0">
        <w:rPr>
          <w:rFonts w:ascii="Arial" w:eastAsia="Times New Roman" w:hAnsi="Arial" w:cs="Arial"/>
        </w:rPr>
        <w:t xml:space="preserve"> zbiranj</w:t>
      </w:r>
      <w:r>
        <w:rPr>
          <w:rFonts w:ascii="Arial" w:eastAsia="Times New Roman" w:hAnsi="Arial" w:cs="Arial"/>
        </w:rPr>
        <w:t>e</w:t>
      </w:r>
      <w:r w:rsidRPr="00947AD0">
        <w:rPr>
          <w:rFonts w:ascii="Arial" w:eastAsia="Times New Roman" w:hAnsi="Arial" w:cs="Arial"/>
        </w:rPr>
        <w:t xml:space="preserve"> ponudb za poslovni prostor za gostinsko dejavnost v pritličju stavbe </w:t>
      </w:r>
      <w:proofErr w:type="spellStart"/>
      <w:r w:rsidRPr="00947AD0">
        <w:rPr>
          <w:rFonts w:ascii="Arial" w:eastAsia="Times New Roman" w:hAnsi="Arial" w:cs="Arial"/>
        </w:rPr>
        <w:t>Kinogledališča</w:t>
      </w:r>
      <w:proofErr w:type="spellEnd"/>
      <w:r w:rsidRPr="00947AD0">
        <w:rPr>
          <w:rFonts w:ascii="Arial" w:eastAsia="Times New Roman" w:hAnsi="Arial" w:cs="Arial"/>
        </w:rPr>
        <w:t xml:space="preserve"> Tolmin</w:t>
      </w:r>
      <w:r>
        <w:rPr>
          <w:rFonts w:ascii="Arial" w:eastAsia="Times New Roman" w:hAnsi="Arial" w:cs="Arial"/>
        </w:rPr>
        <w:t xml:space="preserve"> </w:t>
      </w:r>
      <w:r w:rsidRPr="00974349">
        <w:rPr>
          <w:rFonts w:ascii="Arial" w:eastAsia="Times New Roman" w:hAnsi="Arial" w:cs="Arial"/>
        </w:rPr>
        <w:t>v najem izjavljam, da imamo poravnane vse finančne in pogodbene obveznosti do</w:t>
      </w:r>
      <w:r>
        <w:rPr>
          <w:rFonts w:ascii="Arial" w:eastAsia="Times New Roman" w:hAnsi="Arial" w:cs="Arial"/>
        </w:rPr>
        <w:t xml:space="preserve"> Republike Slovenije in</w:t>
      </w:r>
      <w:r w:rsidRPr="00974349">
        <w:rPr>
          <w:rFonts w:ascii="Arial" w:eastAsia="Times New Roman" w:hAnsi="Arial" w:cs="Arial"/>
        </w:rPr>
        <w:t xml:space="preserve"> Občine Tolmin</w:t>
      </w:r>
      <w:r>
        <w:rPr>
          <w:rFonts w:ascii="Arial" w:eastAsia="Times New Roman" w:hAnsi="Arial" w:cs="Arial"/>
        </w:rPr>
        <w:t>,</w:t>
      </w:r>
      <w:r w:rsidRPr="00974349">
        <w:rPr>
          <w:rFonts w:ascii="Arial" w:eastAsia="Times New Roman" w:hAnsi="Arial" w:cs="Arial"/>
        </w:rPr>
        <w:t xml:space="preserve"> vključujoč obveznosti iz naslova do posrednih proračunskih uporabnikov, obveznosti iz naslova najemnih pogodb za poslovne prostore in stanovanja v lasti Občine Tolmin, ter obveznosti iz naslova nadomestil za stavbno zemljišče.</w:t>
      </w:r>
    </w:p>
    <w:p w14:paraId="03374ABA" w14:textId="77777777" w:rsidR="00947AD0" w:rsidRPr="00974349" w:rsidRDefault="00947AD0" w:rsidP="00947AD0">
      <w:pPr>
        <w:widowControl w:val="0"/>
        <w:adjustRightInd w:val="0"/>
        <w:spacing w:after="0" w:line="240" w:lineRule="auto"/>
        <w:jc w:val="both"/>
        <w:rPr>
          <w:rFonts w:ascii="Arial" w:eastAsia="Times New Roman" w:hAnsi="Arial" w:cs="Arial"/>
        </w:rPr>
      </w:pPr>
    </w:p>
    <w:p w14:paraId="7B3A780A" w14:textId="77777777" w:rsidR="00947AD0" w:rsidRPr="00974349" w:rsidRDefault="00947AD0" w:rsidP="00947AD0">
      <w:pPr>
        <w:widowControl w:val="0"/>
        <w:adjustRightInd w:val="0"/>
        <w:spacing w:after="0" w:line="240" w:lineRule="auto"/>
        <w:jc w:val="both"/>
        <w:rPr>
          <w:rFonts w:ascii="Arial" w:eastAsia="Times New Roman" w:hAnsi="Arial" w:cs="Arial"/>
        </w:rPr>
      </w:pPr>
    </w:p>
    <w:p w14:paraId="3E93C918" w14:textId="77777777" w:rsidR="00947AD0" w:rsidRDefault="00947AD0" w:rsidP="00947AD0">
      <w:pPr>
        <w:widowControl w:val="0"/>
        <w:adjustRightInd w:val="0"/>
        <w:spacing w:after="0" w:line="240" w:lineRule="auto"/>
        <w:ind w:right="72"/>
        <w:jc w:val="both"/>
        <w:rPr>
          <w:rFonts w:ascii="Arial" w:eastAsia="Times New Roman" w:hAnsi="Arial" w:cs="Arial"/>
          <w:b/>
        </w:rPr>
      </w:pPr>
    </w:p>
    <w:tbl>
      <w:tblPr>
        <w:tblStyle w:val="Tabelamrea"/>
        <w:tblW w:w="0" w:type="auto"/>
        <w:tblLook w:val="04A0" w:firstRow="1" w:lastRow="0" w:firstColumn="1" w:lastColumn="0" w:noHBand="0" w:noVBand="1"/>
      </w:tblPr>
      <w:tblGrid>
        <w:gridCol w:w="2122"/>
        <w:gridCol w:w="7280"/>
      </w:tblGrid>
      <w:tr w:rsidR="00947AD0" w14:paraId="608171F5" w14:textId="77777777" w:rsidTr="00E673AC">
        <w:trPr>
          <w:trHeight w:val="397"/>
        </w:trPr>
        <w:tc>
          <w:tcPr>
            <w:tcW w:w="2122" w:type="dxa"/>
            <w:vAlign w:val="center"/>
          </w:tcPr>
          <w:p w14:paraId="4696829C" w14:textId="77777777" w:rsidR="00947AD0" w:rsidRDefault="00947AD0" w:rsidP="00E673AC">
            <w:pPr>
              <w:widowControl w:val="0"/>
              <w:adjustRightInd w:val="0"/>
              <w:rPr>
                <w:rFonts w:ascii="Arial" w:eastAsia="Times New Roman" w:hAnsi="Arial" w:cs="Arial"/>
              </w:rPr>
            </w:pPr>
            <w:r>
              <w:rPr>
                <w:rFonts w:ascii="Arial" w:eastAsia="Times New Roman" w:hAnsi="Arial" w:cs="Arial"/>
                <w:b/>
              </w:rPr>
              <w:t>KRAJ IN DATUM:</w:t>
            </w:r>
          </w:p>
        </w:tc>
        <w:tc>
          <w:tcPr>
            <w:tcW w:w="7280" w:type="dxa"/>
            <w:vAlign w:val="center"/>
          </w:tcPr>
          <w:p w14:paraId="171D7796" w14:textId="77777777" w:rsidR="00947AD0" w:rsidRPr="005750C7" w:rsidRDefault="00947AD0" w:rsidP="00E673AC">
            <w:pPr>
              <w:widowControl w:val="0"/>
              <w:adjustRightInd w:val="0"/>
              <w:ind w:right="-427"/>
              <w:rPr>
                <w:rFonts w:ascii="Arial" w:eastAsia="Times New Roman" w:hAnsi="Arial" w:cs="Arial"/>
              </w:rPr>
            </w:pPr>
          </w:p>
        </w:tc>
      </w:tr>
    </w:tbl>
    <w:p w14:paraId="60FDB43F" w14:textId="77777777" w:rsidR="00947AD0" w:rsidRDefault="00947AD0" w:rsidP="00947AD0">
      <w:pPr>
        <w:widowControl w:val="0"/>
        <w:adjustRightInd w:val="0"/>
        <w:spacing w:after="0" w:line="240" w:lineRule="auto"/>
        <w:ind w:right="72"/>
        <w:jc w:val="both"/>
        <w:rPr>
          <w:rFonts w:ascii="Arial" w:eastAsia="Times New Roman" w:hAnsi="Arial" w:cs="Arial"/>
          <w:b/>
        </w:rPr>
      </w:pPr>
    </w:p>
    <w:p w14:paraId="719BBD71" w14:textId="77777777" w:rsidR="00947AD0" w:rsidRDefault="00947AD0" w:rsidP="00947AD0">
      <w:pPr>
        <w:spacing w:after="0" w:line="240" w:lineRule="auto"/>
        <w:ind w:left="5529" w:firstLine="992"/>
        <w:jc w:val="both"/>
        <w:rPr>
          <w:rFonts w:ascii="Arial" w:eastAsia="Times New Roman" w:hAnsi="Arial" w:cs="Arial"/>
          <w:lang w:val="de-DE" w:eastAsia="sl-SI"/>
        </w:rPr>
      </w:pPr>
    </w:p>
    <w:p w14:paraId="1851F214" w14:textId="77777777" w:rsidR="00947AD0" w:rsidRDefault="00947AD0" w:rsidP="00947AD0">
      <w:pPr>
        <w:spacing w:after="0" w:line="240" w:lineRule="auto"/>
        <w:ind w:left="5529" w:firstLine="992"/>
        <w:jc w:val="both"/>
        <w:rPr>
          <w:rFonts w:ascii="Arial" w:eastAsia="Times New Roman" w:hAnsi="Arial" w:cs="Arial"/>
          <w:lang w:eastAsia="sl-SI"/>
        </w:rPr>
      </w:pPr>
      <w:r w:rsidRPr="00974349">
        <w:rPr>
          <w:rFonts w:ascii="Arial" w:eastAsia="Times New Roman" w:hAnsi="Arial" w:cs="Arial"/>
          <w:lang w:val="de-DE" w:eastAsia="sl-SI"/>
        </w:rPr>
        <w:t>PONUDNIK</w:t>
      </w:r>
      <w:r w:rsidRPr="00974349">
        <w:rPr>
          <w:rFonts w:ascii="Arial" w:eastAsia="Times New Roman" w:hAnsi="Arial" w:cs="Arial"/>
          <w:lang w:eastAsia="sl-SI"/>
        </w:rPr>
        <w:t xml:space="preserve">   </w:t>
      </w:r>
    </w:p>
    <w:p w14:paraId="7FF8B278" w14:textId="7EBF9F5F" w:rsidR="00947AD0" w:rsidRPr="00974349" w:rsidRDefault="00947AD0" w:rsidP="00947AD0">
      <w:pPr>
        <w:spacing w:after="0" w:line="240" w:lineRule="auto"/>
        <w:ind w:left="5529" w:firstLine="992"/>
        <w:jc w:val="both"/>
        <w:rPr>
          <w:rFonts w:ascii="Arial" w:eastAsia="Times New Roman" w:hAnsi="Arial" w:cs="Arial"/>
          <w:lang w:val="de-DE" w:eastAsia="sl-SI"/>
        </w:rPr>
      </w:pPr>
      <w:r w:rsidRPr="00974349">
        <w:rPr>
          <w:rFonts w:ascii="Arial" w:eastAsia="Times New Roman" w:hAnsi="Arial" w:cs="Arial"/>
          <w:lang w:eastAsia="sl-SI"/>
        </w:rPr>
        <w:t xml:space="preserve">                                                                                                (žig in podpis pooblaščene osebe)</w:t>
      </w:r>
    </w:p>
    <w:p w14:paraId="153AA78D" w14:textId="77777777"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14:paraId="6C882657" w14:textId="77777777" w:rsidR="00947AD0" w:rsidRDefault="00947AD0" w:rsidP="00974349">
      <w:pPr>
        <w:widowControl w:val="0"/>
        <w:tabs>
          <w:tab w:val="left" w:pos="4536"/>
        </w:tabs>
        <w:adjustRightInd w:val="0"/>
        <w:spacing w:after="0" w:line="240" w:lineRule="auto"/>
        <w:jc w:val="both"/>
        <w:rPr>
          <w:rFonts w:ascii="Arial" w:eastAsia="Times New Roman" w:hAnsi="Arial" w:cs="Arial"/>
          <w:bCs/>
          <w:noProof/>
        </w:rPr>
        <w:sectPr w:rsidR="00947AD0" w:rsidSect="000843D6">
          <w:pgSz w:w="11906" w:h="16838" w:code="9"/>
          <w:pgMar w:top="1247" w:right="1247" w:bottom="993" w:left="1247" w:header="709" w:footer="164" w:gutter="0"/>
          <w:pgNumType w:start="1"/>
          <w:cols w:space="708"/>
          <w:docGrid w:linePitch="360"/>
        </w:sectPr>
      </w:pPr>
    </w:p>
    <w:p w14:paraId="3E33D569" w14:textId="6F3CDF4F" w:rsidR="00947AD0" w:rsidRPr="005750C7" w:rsidRDefault="00947AD0" w:rsidP="00947AD0">
      <w:pPr>
        <w:widowControl w:val="0"/>
        <w:pBdr>
          <w:top w:val="single" w:sz="4" w:space="3" w:color="auto"/>
          <w:left w:val="single" w:sz="4" w:space="4" w:color="auto"/>
          <w:bottom w:val="single" w:sz="4" w:space="1" w:color="auto"/>
          <w:right w:val="single" w:sz="4" w:space="4" w:color="auto"/>
        </w:pBdr>
        <w:shd w:val="clear" w:color="auto" w:fill="E6E6E6"/>
        <w:adjustRightInd w:val="0"/>
        <w:spacing w:after="0" w:line="240" w:lineRule="auto"/>
        <w:jc w:val="both"/>
        <w:rPr>
          <w:rFonts w:ascii="Arial" w:eastAsia="Times New Roman" w:hAnsi="Arial" w:cs="Arial"/>
          <w:sz w:val="28"/>
          <w:szCs w:val="28"/>
        </w:rPr>
      </w:pPr>
      <w:r w:rsidRPr="005750C7">
        <w:rPr>
          <w:rFonts w:ascii="Arial" w:eastAsia="Times New Roman" w:hAnsi="Arial" w:cs="Arial"/>
          <w:sz w:val="28"/>
          <w:szCs w:val="28"/>
        </w:rPr>
        <w:lastRenderedPageBreak/>
        <w:t xml:space="preserve">PRILOGA </w:t>
      </w:r>
      <w:r>
        <w:rPr>
          <w:rFonts w:ascii="Arial" w:eastAsia="Times New Roman" w:hAnsi="Arial" w:cs="Arial"/>
          <w:sz w:val="28"/>
          <w:szCs w:val="28"/>
        </w:rPr>
        <w:t>4</w:t>
      </w:r>
      <w:r w:rsidRPr="005750C7">
        <w:rPr>
          <w:rFonts w:ascii="Arial" w:eastAsia="Times New Roman" w:hAnsi="Arial" w:cs="Arial"/>
          <w:b/>
          <w:bCs/>
          <w:sz w:val="28"/>
          <w:szCs w:val="28"/>
        </w:rPr>
        <w:t xml:space="preserve"> </w:t>
      </w:r>
      <w:r>
        <w:rPr>
          <w:rFonts w:ascii="Arial" w:eastAsia="Times New Roman" w:hAnsi="Arial" w:cs="Arial"/>
          <w:sz w:val="28"/>
          <w:szCs w:val="28"/>
        </w:rPr>
        <w:t>–</w:t>
      </w:r>
      <w:r w:rsidRPr="00947AD0">
        <w:rPr>
          <w:rFonts w:ascii="Arial" w:eastAsia="Times New Roman" w:hAnsi="Arial" w:cs="Arial"/>
          <w:sz w:val="28"/>
          <w:szCs w:val="28"/>
        </w:rPr>
        <w:t xml:space="preserve"> </w:t>
      </w:r>
      <w:r>
        <w:rPr>
          <w:rFonts w:ascii="Arial" w:eastAsia="Times New Roman" w:hAnsi="Arial" w:cs="Arial"/>
          <w:b/>
          <w:bCs/>
          <w:sz w:val="28"/>
          <w:szCs w:val="28"/>
        </w:rPr>
        <w:t>VZOREC POGODBE</w:t>
      </w:r>
    </w:p>
    <w:p w14:paraId="063A847F" w14:textId="77777777" w:rsidR="00974349" w:rsidRPr="00974349" w:rsidRDefault="00974349" w:rsidP="00974349">
      <w:pPr>
        <w:widowControl w:val="0"/>
        <w:tabs>
          <w:tab w:val="left" w:pos="4536"/>
        </w:tabs>
        <w:adjustRightInd w:val="0"/>
        <w:spacing w:after="0" w:line="240" w:lineRule="auto"/>
        <w:jc w:val="both"/>
        <w:rPr>
          <w:rFonts w:ascii="Arial" w:eastAsia="Times New Roman" w:hAnsi="Arial" w:cs="Arial"/>
          <w:bCs/>
          <w:noProof/>
        </w:rPr>
      </w:pPr>
    </w:p>
    <w:p w14:paraId="101F76A4" w14:textId="600D9EDC" w:rsidR="00DF637E" w:rsidRPr="00DF637E" w:rsidRDefault="00DF637E" w:rsidP="00B456C3">
      <w:pPr>
        <w:widowControl w:val="0"/>
        <w:tabs>
          <w:tab w:val="left" w:pos="4536"/>
        </w:tabs>
        <w:adjustRightInd w:val="0"/>
        <w:spacing w:after="0"/>
        <w:jc w:val="both"/>
        <w:rPr>
          <w:rFonts w:ascii="Arial" w:hAnsi="Arial" w:cs="Arial"/>
          <w:noProof/>
        </w:rPr>
      </w:pPr>
      <w:r w:rsidRPr="00DF637E">
        <w:rPr>
          <w:rFonts w:ascii="Arial" w:hAnsi="Arial" w:cs="Arial"/>
          <w:b/>
          <w:bCs/>
          <w:noProof/>
        </w:rPr>
        <w:t xml:space="preserve">ZAVOD ZA KULTURO, ŠPORT IN MLADINO OBČINE TOLMIN, </w:t>
      </w:r>
      <w:r w:rsidRPr="00DF637E">
        <w:rPr>
          <w:rFonts w:ascii="Arial" w:hAnsi="Arial" w:cs="Arial"/>
          <w:noProof/>
        </w:rPr>
        <w:t>Dijaška ulica 12/c, Tolmin, ki ga zastopa direktor Matjaž Žbogar</w:t>
      </w:r>
      <w:r w:rsidR="00B456C3">
        <w:rPr>
          <w:rFonts w:ascii="Arial" w:hAnsi="Arial" w:cs="Arial"/>
          <w:noProof/>
        </w:rPr>
        <w:t>, davčna številka</w:t>
      </w:r>
      <w:r w:rsidRPr="00DF637E">
        <w:rPr>
          <w:rFonts w:ascii="Arial" w:hAnsi="Arial" w:cs="Arial"/>
          <w:noProof/>
        </w:rPr>
        <w:t>: SI14541556</w:t>
      </w:r>
      <w:r w:rsidR="00B456C3">
        <w:rPr>
          <w:rFonts w:ascii="Arial" w:hAnsi="Arial" w:cs="Arial"/>
          <w:noProof/>
        </w:rPr>
        <w:t xml:space="preserve">, </w:t>
      </w:r>
      <w:r w:rsidRPr="00DF637E">
        <w:rPr>
          <w:rFonts w:ascii="Arial" w:hAnsi="Arial" w:cs="Arial"/>
          <w:noProof/>
        </w:rPr>
        <w:t xml:space="preserve">TRR: SI56 0132 8603 0723 204 (v nadaljnjem besedilu </w:t>
      </w:r>
      <w:r w:rsidRPr="00DF637E">
        <w:rPr>
          <w:rFonts w:ascii="Arial" w:hAnsi="Arial" w:cs="Arial"/>
          <w:b/>
          <w:bCs/>
          <w:noProof/>
        </w:rPr>
        <w:t>najemodajale</w:t>
      </w:r>
      <w:r w:rsidRPr="00DF637E">
        <w:rPr>
          <w:rFonts w:ascii="Arial" w:hAnsi="Arial" w:cs="Arial"/>
          <w:b/>
          <w:noProof/>
        </w:rPr>
        <w:t>c</w:t>
      </w:r>
      <w:r w:rsidRPr="00DF637E">
        <w:rPr>
          <w:rFonts w:ascii="Arial" w:hAnsi="Arial" w:cs="Arial"/>
          <w:noProof/>
        </w:rPr>
        <w:t>)</w:t>
      </w:r>
    </w:p>
    <w:p w14:paraId="07D168E7" w14:textId="77777777" w:rsidR="00974349" w:rsidRPr="00974349" w:rsidRDefault="00974349" w:rsidP="00DF637E">
      <w:pPr>
        <w:widowControl w:val="0"/>
        <w:tabs>
          <w:tab w:val="left" w:pos="0"/>
          <w:tab w:val="left" w:pos="360"/>
        </w:tabs>
        <w:autoSpaceDE w:val="0"/>
        <w:autoSpaceDN w:val="0"/>
        <w:adjustRightInd w:val="0"/>
        <w:spacing w:after="0" w:line="240" w:lineRule="auto"/>
        <w:jc w:val="both"/>
        <w:rPr>
          <w:rFonts w:ascii="Arial" w:eastAsia="Times New Roman" w:hAnsi="Arial" w:cs="Arial"/>
          <w:b/>
          <w:bCs/>
        </w:rPr>
      </w:pPr>
    </w:p>
    <w:p w14:paraId="07B20D7C" w14:textId="77777777" w:rsidR="00974349" w:rsidRPr="00974349" w:rsidRDefault="00974349" w:rsidP="00DF637E">
      <w:pPr>
        <w:widowControl w:val="0"/>
        <w:autoSpaceDE w:val="0"/>
        <w:autoSpaceDN w:val="0"/>
        <w:adjustRightInd w:val="0"/>
        <w:spacing w:after="0" w:line="240" w:lineRule="auto"/>
        <w:jc w:val="both"/>
        <w:rPr>
          <w:rFonts w:ascii="Arial" w:eastAsia="Times New Roman" w:hAnsi="Arial" w:cs="Arial"/>
          <w:bCs/>
        </w:rPr>
      </w:pPr>
      <w:r w:rsidRPr="00974349">
        <w:rPr>
          <w:rFonts w:ascii="Arial" w:eastAsia="Times New Roman" w:hAnsi="Arial" w:cs="Arial"/>
          <w:bCs/>
        </w:rPr>
        <w:t>in</w:t>
      </w:r>
    </w:p>
    <w:p w14:paraId="54BC14EB" w14:textId="77777777" w:rsidR="00974349" w:rsidRPr="00974349" w:rsidRDefault="00974349" w:rsidP="00DF637E">
      <w:pPr>
        <w:widowControl w:val="0"/>
        <w:adjustRightInd w:val="0"/>
        <w:spacing w:after="0" w:line="240" w:lineRule="auto"/>
        <w:jc w:val="both"/>
        <w:rPr>
          <w:rFonts w:ascii="Arial" w:eastAsia="Times New Roman" w:hAnsi="Arial" w:cs="Arial"/>
        </w:rPr>
      </w:pPr>
      <w:r w:rsidRPr="00974349">
        <w:rPr>
          <w:rFonts w:ascii="Arial" w:eastAsia="Times New Roman" w:hAnsi="Arial" w:cs="Arial"/>
        </w:rPr>
        <w:t>___________________________________________________________________________</w:t>
      </w:r>
    </w:p>
    <w:p w14:paraId="4E7B65DF" w14:textId="77777777" w:rsidR="00974349" w:rsidRPr="00974349" w:rsidRDefault="00974349" w:rsidP="00DF637E">
      <w:pPr>
        <w:widowControl w:val="0"/>
        <w:adjustRightInd w:val="0"/>
        <w:spacing w:after="0" w:line="240" w:lineRule="auto"/>
        <w:jc w:val="both"/>
        <w:rPr>
          <w:rFonts w:ascii="Arial" w:eastAsia="Times New Roman" w:hAnsi="Arial" w:cs="Arial"/>
        </w:rPr>
      </w:pPr>
      <w:r w:rsidRPr="00974349">
        <w:rPr>
          <w:rFonts w:ascii="Arial" w:eastAsia="Times New Roman" w:hAnsi="Arial" w:cs="Arial"/>
        </w:rPr>
        <w:t>(v nadaljevanju: najemnik)</w:t>
      </w:r>
    </w:p>
    <w:p w14:paraId="6F000189" w14:textId="77777777" w:rsidR="00974349" w:rsidRPr="00974349" w:rsidRDefault="00974349" w:rsidP="00DF637E">
      <w:pPr>
        <w:widowControl w:val="0"/>
        <w:adjustRightInd w:val="0"/>
        <w:spacing w:after="0" w:line="240" w:lineRule="auto"/>
        <w:jc w:val="both"/>
        <w:rPr>
          <w:rFonts w:ascii="Arial" w:eastAsia="Times New Roman" w:hAnsi="Arial" w:cs="Arial"/>
        </w:rPr>
      </w:pPr>
      <w:r w:rsidRPr="00974349">
        <w:rPr>
          <w:rFonts w:ascii="Arial" w:eastAsia="Times New Roman" w:hAnsi="Arial" w:cs="Arial"/>
        </w:rPr>
        <w:t>skleneta naslednjo</w:t>
      </w:r>
    </w:p>
    <w:p w14:paraId="6E47E9B1" w14:textId="77777777" w:rsidR="00974349" w:rsidRPr="00974349" w:rsidRDefault="00974349" w:rsidP="00DF637E">
      <w:pPr>
        <w:widowControl w:val="0"/>
        <w:autoSpaceDE w:val="0"/>
        <w:autoSpaceDN w:val="0"/>
        <w:adjustRightInd w:val="0"/>
        <w:spacing w:after="0" w:line="240" w:lineRule="auto"/>
        <w:jc w:val="both"/>
        <w:rPr>
          <w:rFonts w:ascii="Arial" w:eastAsia="Times New Roman" w:hAnsi="Arial" w:cs="Arial"/>
          <w:b/>
          <w:bCs/>
        </w:rPr>
      </w:pPr>
    </w:p>
    <w:p w14:paraId="57DD0E21" w14:textId="77777777" w:rsidR="00974349" w:rsidRPr="00974349" w:rsidRDefault="00974349" w:rsidP="00DF637E">
      <w:pPr>
        <w:widowControl w:val="0"/>
        <w:autoSpaceDE w:val="0"/>
        <w:autoSpaceDN w:val="0"/>
        <w:adjustRightInd w:val="0"/>
        <w:spacing w:after="0" w:line="240" w:lineRule="auto"/>
        <w:jc w:val="center"/>
        <w:rPr>
          <w:rFonts w:ascii="Arial" w:eastAsia="Times New Roman" w:hAnsi="Arial" w:cs="Arial"/>
          <w:b/>
        </w:rPr>
      </w:pPr>
      <w:r w:rsidRPr="00974349">
        <w:rPr>
          <w:rFonts w:ascii="Arial" w:eastAsia="Times New Roman" w:hAnsi="Arial" w:cs="Arial"/>
          <w:b/>
        </w:rPr>
        <w:t>NAJEMNO POGODBO</w:t>
      </w:r>
    </w:p>
    <w:p w14:paraId="5673F84E" w14:textId="77777777" w:rsidR="00974349" w:rsidRPr="00974349" w:rsidRDefault="00974349" w:rsidP="00DF637E">
      <w:pPr>
        <w:widowControl w:val="0"/>
        <w:autoSpaceDE w:val="0"/>
        <w:autoSpaceDN w:val="0"/>
        <w:adjustRightInd w:val="0"/>
        <w:spacing w:after="0" w:line="240" w:lineRule="auto"/>
        <w:jc w:val="both"/>
        <w:rPr>
          <w:rFonts w:ascii="Arial" w:eastAsia="Times New Roman" w:hAnsi="Arial" w:cs="Arial"/>
        </w:rPr>
      </w:pPr>
    </w:p>
    <w:p w14:paraId="3A09ACE4" w14:textId="77777777" w:rsidR="00974349" w:rsidRPr="00974349" w:rsidRDefault="00974349" w:rsidP="00DF637E">
      <w:pPr>
        <w:widowControl w:val="0"/>
        <w:autoSpaceDE w:val="0"/>
        <w:autoSpaceDN w:val="0"/>
        <w:adjustRightInd w:val="0"/>
        <w:spacing w:after="0" w:line="240" w:lineRule="auto"/>
        <w:jc w:val="both"/>
        <w:rPr>
          <w:rFonts w:ascii="Arial" w:eastAsia="Times New Roman" w:hAnsi="Arial" w:cs="Arial"/>
        </w:rPr>
      </w:pPr>
    </w:p>
    <w:p w14:paraId="203A7787" w14:textId="6B0733EF" w:rsidR="00974349" w:rsidRPr="00DF637E" w:rsidRDefault="00974349" w:rsidP="00DF637E">
      <w:pPr>
        <w:pStyle w:val="Odstavekseznama"/>
        <w:widowControl w:val="0"/>
        <w:numPr>
          <w:ilvl w:val="0"/>
          <w:numId w:val="6"/>
        </w:numPr>
        <w:autoSpaceDE w:val="0"/>
        <w:autoSpaceDN w:val="0"/>
        <w:adjustRightInd w:val="0"/>
        <w:spacing w:after="0" w:line="240" w:lineRule="auto"/>
        <w:jc w:val="both"/>
        <w:rPr>
          <w:rFonts w:ascii="Arial" w:eastAsia="Times New Roman" w:hAnsi="Arial" w:cs="Arial"/>
          <w:b/>
        </w:rPr>
      </w:pPr>
      <w:r w:rsidRPr="00DF637E">
        <w:rPr>
          <w:rFonts w:ascii="Arial" w:eastAsia="Times New Roman" w:hAnsi="Arial" w:cs="Arial"/>
          <w:b/>
        </w:rPr>
        <w:t>SPLOŠNE DOLOČBE</w:t>
      </w:r>
    </w:p>
    <w:p w14:paraId="4B5084E5" w14:textId="77777777" w:rsidR="00DF637E" w:rsidRPr="00DF637E" w:rsidRDefault="00DF637E" w:rsidP="00DF637E">
      <w:pPr>
        <w:widowControl w:val="0"/>
        <w:autoSpaceDE w:val="0"/>
        <w:autoSpaceDN w:val="0"/>
        <w:adjustRightInd w:val="0"/>
        <w:spacing w:after="0" w:line="240" w:lineRule="auto"/>
        <w:jc w:val="both"/>
        <w:rPr>
          <w:rFonts w:ascii="Arial" w:eastAsia="Times New Roman" w:hAnsi="Arial" w:cs="Arial"/>
          <w:b/>
        </w:rPr>
      </w:pPr>
    </w:p>
    <w:p w14:paraId="7E084191" w14:textId="77777777" w:rsidR="00974349" w:rsidRPr="00974349" w:rsidRDefault="00974349" w:rsidP="00DF637E">
      <w:pPr>
        <w:widowControl w:val="0"/>
        <w:numPr>
          <w:ilvl w:val="0"/>
          <w:numId w:val="1"/>
        </w:numPr>
        <w:tabs>
          <w:tab w:val="clear" w:pos="720"/>
        </w:tabs>
        <w:autoSpaceDE w:val="0"/>
        <w:autoSpaceDN w:val="0"/>
        <w:adjustRightInd w:val="0"/>
        <w:spacing w:after="0" w:line="240" w:lineRule="auto"/>
        <w:ind w:left="426" w:hanging="426"/>
        <w:jc w:val="center"/>
        <w:rPr>
          <w:rFonts w:ascii="Arial" w:eastAsia="Times New Roman" w:hAnsi="Arial" w:cs="Arial"/>
        </w:rPr>
      </w:pPr>
      <w:r w:rsidRPr="00974349">
        <w:rPr>
          <w:rFonts w:ascii="Arial" w:eastAsia="Times New Roman" w:hAnsi="Arial" w:cs="Arial"/>
        </w:rPr>
        <w:t>člen</w:t>
      </w:r>
    </w:p>
    <w:p w14:paraId="1DC85B7A" w14:textId="77777777" w:rsidR="00974349" w:rsidRPr="00974349" w:rsidRDefault="00974349" w:rsidP="00DF637E">
      <w:pPr>
        <w:widowControl w:val="0"/>
        <w:autoSpaceDE w:val="0"/>
        <w:autoSpaceDN w:val="0"/>
        <w:adjustRightInd w:val="0"/>
        <w:spacing w:after="0" w:line="240" w:lineRule="auto"/>
        <w:jc w:val="center"/>
        <w:rPr>
          <w:rFonts w:ascii="Arial" w:eastAsia="Times New Roman" w:hAnsi="Arial" w:cs="Arial"/>
        </w:rPr>
      </w:pPr>
    </w:p>
    <w:p w14:paraId="2A6A1E47" w14:textId="77777777" w:rsidR="00974349" w:rsidRDefault="00974349" w:rsidP="00DF637E">
      <w:pPr>
        <w:widowControl w:val="0"/>
        <w:adjustRightInd w:val="0"/>
        <w:spacing w:after="0" w:line="240" w:lineRule="auto"/>
        <w:jc w:val="both"/>
        <w:rPr>
          <w:rFonts w:ascii="Arial" w:eastAsia="Times New Roman" w:hAnsi="Arial" w:cs="Arial"/>
        </w:rPr>
      </w:pPr>
      <w:r w:rsidRPr="00974349">
        <w:rPr>
          <w:rFonts w:ascii="Arial" w:eastAsia="Times New Roman" w:hAnsi="Arial" w:cs="Arial"/>
        </w:rPr>
        <w:t>Pogodbeni stranki ugotavljata:</w:t>
      </w:r>
    </w:p>
    <w:p w14:paraId="73B4E9F5" w14:textId="77777777" w:rsidR="00DF637E" w:rsidRPr="00974349" w:rsidRDefault="00DF637E" w:rsidP="00DF637E">
      <w:pPr>
        <w:widowControl w:val="0"/>
        <w:adjustRightInd w:val="0"/>
        <w:spacing w:after="0" w:line="240" w:lineRule="auto"/>
        <w:jc w:val="both"/>
        <w:rPr>
          <w:rFonts w:ascii="Arial" w:eastAsia="Times New Roman" w:hAnsi="Arial" w:cs="Arial"/>
        </w:rPr>
      </w:pPr>
    </w:p>
    <w:p w14:paraId="50888460" w14:textId="77777777" w:rsidR="00DF637E" w:rsidRDefault="00974349" w:rsidP="005B6DFB">
      <w:pPr>
        <w:pStyle w:val="Odstavekseznama"/>
        <w:numPr>
          <w:ilvl w:val="0"/>
          <w:numId w:val="3"/>
        </w:numPr>
        <w:spacing w:after="0" w:line="240" w:lineRule="auto"/>
        <w:jc w:val="both"/>
        <w:rPr>
          <w:rFonts w:ascii="Arial" w:eastAsia="Times New Roman" w:hAnsi="Arial" w:cs="Arial"/>
        </w:rPr>
      </w:pPr>
      <w:r w:rsidRPr="00DF637E">
        <w:rPr>
          <w:rFonts w:ascii="Arial" w:eastAsia="Times New Roman" w:hAnsi="Arial" w:cs="Arial"/>
        </w:rPr>
        <w:t>da najemodajalec na podlagi pogodbe o upravljanju, ki jo je sklenil z lastnikom nepremičnine</w:t>
      </w:r>
      <w:r w:rsidR="00DF637E" w:rsidRPr="00DF637E">
        <w:rPr>
          <w:rFonts w:ascii="Arial" w:eastAsia="Times New Roman" w:hAnsi="Arial" w:cs="Arial"/>
        </w:rPr>
        <w:t xml:space="preserve">, </w:t>
      </w:r>
      <w:r w:rsidRPr="00DF637E">
        <w:rPr>
          <w:rFonts w:ascii="Arial" w:eastAsia="Times New Roman" w:hAnsi="Arial" w:cs="Arial"/>
        </w:rPr>
        <w:t xml:space="preserve">Občino Tolmin upravlja s stavbo stoječo na </w:t>
      </w:r>
      <w:proofErr w:type="spellStart"/>
      <w:r w:rsidRPr="00DF637E">
        <w:rPr>
          <w:rFonts w:ascii="Arial" w:eastAsia="Times New Roman" w:hAnsi="Arial" w:cs="Arial"/>
        </w:rPr>
        <w:t>parc</w:t>
      </w:r>
      <w:proofErr w:type="spellEnd"/>
      <w:r w:rsidRPr="00DF637E">
        <w:rPr>
          <w:rFonts w:ascii="Arial" w:eastAsia="Times New Roman" w:hAnsi="Arial" w:cs="Arial"/>
        </w:rPr>
        <w:t xml:space="preserve">. št. 619 </w:t>
      </w:r>
      <w:proofErr w:type="spellStart"/>
      <w:r w:rsidRPr="00DF637E">
        <w:rPr>
          <w:rFonts w:ascii="Arial" w:eastAsia="Times New Roman" w:hAnsi="Arial" w:cs="Arial"/>
        </w:rPr>
        <w:t>k.o</w:t>
      </w:r>
      <w:proofErr w:type="spellEnd"/>
      <w:r w:rsidRPr="00DF637E">
        <w:rPr>
          <w:rFonts w:ascii="Arial" w:eastAsia="Times New Roman" w:hAnsi="Arial" w:cs="Arial"/>
        </w:rPr>
        <w:t xml:space="preserve">. Tolmin, ki v naravi predstavlja Kinogledališče </w:t>
      </w:r>
      <w:r w:rsidR="00DF637E" w:rsidRPr="00DF637E">
        <w:rPr>
          <w:rFonts w:ascii="Arial" w:eastAsia="Times New Roman" w:hAnsi="Arial" w:cs="Arial"/>
        </w:rPr>
        <w:t xml:space="preserve">Tolmin </w:t>
      </w:r>
      <w:r w:rsidRPr="00DF637E">
        <w:rPr>
          <w:rFonts w:ascii="Arial" w:eastAsia="Times New Roman" w:hAnsi="Arial" w:cs="Arial"/>
        </w:rPr>
        <w:t xml:space="preserve">na </w:t>
      </w:r>
      <w:r w:rsidR="00DF637E" w:rsidRPr="00DF637E">
        <w:rPr>
          <w:rFonts w:ascii="Arial" w:eastAsia="Times New Roman" w:hAnsi="Arial" w:cs="Arial"/>
        </w:rPr>
        <w:t xml:space="preserve">naslovu </w:t>
      </w:r>
      <w:r w:rsidRPr="00DF637E">
        <w:rPr>
          <w:rFonts w:ascii="Arial" w:eastAsia="Times New Roman" w:hAnsi="Arial" w:cs="Arial"/>
        </w:rPr>
        <w:t>Mestn</w:t>
      </w:r>
      <w:r w:rsidR="00DF637E" w:rsidRPr="00DF637E">
        <w:rPr>
          <w:rFonts w:ascii="Arial" w:eastAsia="Times New Roman" w:hAnsi="Arial" w:cs="Arial"/>
        </w:rPr>
        <w:t>i</w:t>
      </w:r>
      <w:r w:rsidRPr="00DF637E">
        <w:rPr>
          <w:rFonts w:ascii="Arial" w:eastAsia="Times New Roman" w:hAnsi="Arial" w:cs="Arial"/>
        </w:rPr>
        <w:t xml:space="preserve"> trg 5, Tolmin; </w:t>
      </w:r>
    </w:p>
    <w:p w14:paraId="2338C9CC" w14:textId="481A1769" w:rsidR="00DF637E" w:rsidRPr="00DF637E" w:rsidRDefault="00974349" w:rsidP="005B6DFB">
      <w:pPr>
        <w:pStyle w:val="Odstavekseznama"/>
        <w:numPr>
          <w:ilvl w:val="0"/>
          <w:numId w:val="3"/>
        </w:numPr>
        <w:spacing w:after="0" w:line="240" w:lineRule="auto"/>
        <w:jc w:val="both"/>
        <w:rPr>
          <w:rFonts w:ascii="Arial" w:eastAsia="Times New Roman" w:hAnsi="Arial" w:cs="Arial"/>
        </w:rPr>
      </w:pPr>
      <w:r w:rsidRPr="00DF637E">
        <w:rPr>
          <w:rFonts w:ascii="Arial" w:eastAsia="Times New Roman" w:hAnsi="Arial" w:cs="Arial"/>
        </w:rPr>
        <w:t>da se v južnem delu pritličja omenjene stavbe nahaja tudi poslovni prostor namenjen za opravljanje gostinske dejavnosti, ki skupaj s sanitarijami in skladiščem meri 37,77 m</w:t>
      </w:r>
      <w:r w:rsidRPr="005B2F28">
        <w:rPr>
          <w:rFonts w:ascii="Arial" w:eastAsia="Times New Roman" w:hAnsi="Arial" w:cs="Arial"/>
          <w:vertAlign w:val="superscript"/>
        </w:rPr>
        <w:t>2</w:t>
      </w:r>
      <w:r w:rsidR="0074580B" w:rsidRPr="00DF637E">
        <w:rPr>
          <w:rFonts w:ascii="Arial" w:eastAsia="Times New Roman" w:hAnsi="Arial" w:cs="Arial"/>
        </w:rPr>
        <w:t xml:space="preserve">, </w:t>
      </w:r>
      <w:r w:rsidR="00DF637E" w:rsidRPr="00DF637E">
        <w:rPr>
          <w:rFonts w:ascii="Arial" w:eastAsia="Times New Roman" w:hAnsi="Arial" w:cs="Arial"/>
        </w:rPr>
        <w:t xml:space="preserve">s tem prostorom pa je povezan prostor nekdanje spodnje avle </w:t>
      </w:r>
      <w:proofErr w:type="spellStart"/>
      <w:r w:rsidR="00DF637E" w:rsidRPr="00DF637E">
        <w:rPr>
          <w:rFonts w:ascii="Arial" w:eastAsia="Times New Roman" w:hAnsi="Arial" w:cs="Arial"/>
        </w:rPr>
        <w:t>kinogledališča</w:t>
      </w:r>
      <w:proofErr w:type="spellEnd"/>
      <w:r w:rsidR="00DF637E" w:rsidRPr="00DF637E">
        <w:rPr>
          <w:rFonts w:ascii="Arial" w:eastAsia="Times New Roman" w:hAnsi="Arial" w:cs="Arial"/>
        </w:rPr>
        <w:t xml:space="preserve"> mere 74,</w:t>
      </w:r>
      <w:r w:rsidR="003B4104">
        <w:rPr>
          <w:rFonts w:ascii="Arial" w:eastAsia="Times New Roman" w:hAnsi="Arial" w:cs="Arial"/>
        </w:rPr>
        <w:t>33</w:t>
      </w:r>
      <w:r w:rsidR="00DF637E" w:rsidRPr="00DF637E">
        <w:rPr>
          <w:rFonts w:ascii="Arial" w:eastAsia="Times New Roman" w:hAnsi="Arial" w:cs="Arial"/>
        </w:rPr>
        <w:t xml:space="preserve"> m</w:t>
      </w:r>
      <w:r w:rsidR="00DF637E" w:rsidRPr="005B2F28">
        <w:rPr>
          <w:rFonts w:ascii="Arial" w:eastAsia="Times New Roman" w:hAnsi="Arial" w:cs="Arial"/>
          <w:vertAlign w:val="superscript"/>
        </w:rPr>
        <w:t>2</w:t>
      </w:r>
      <w:r w:rsidR="00DF637E" w:rsidRPr="00DF637E">
        <w:rPr>
          <w:rFonts w:ascii="Arial" w:eastAsia="Times New Roman" w:hAnsi="Arial" w:cs="Arial"/>
        </w:rPr>
        <w:t>, ki je namenjen opravljanju kulturnih dejavnosti in je primeren tudi za gostinsko dejavnost,</w:t>
      </w:r>
    </w:p>
    <w:p w14:paraId="1CAF92E9" w14:textId="77777777" w:rsidR="00DF637E" w:rsidRDefault="00974349" w:rsidP="005B6DFB">
      <w:pPr>
        <w:pStyle w:val="Odstavekseznama"/>
        <w:numPr>
          <w:ilvl w:val="0"/>
          <w:numId w:val="3"/>
        </w:numPr>
        <w:spacing w:after="0" w:line="240" w:lineRule="auto"/>
        <w:jc w:val="both"/>
        <w:rPr>
          <w:rFonts w:ascii="Arial" w:eastAsia="Times New Roman" w:hAnsi="Arial" w:cs="Arial"/>
        </w:rPr>
      </w:pPr>
      <w:r w:rsidRPr="00DF637E">
        <w:rPr>
          <w:rFonts w:ascii="Arial" w:eastAsia="Times New Roman" w:hAnsi="Arial" w:cs="Arial"/>
        </w:rPr>
        <w:t xml:space="preserve">da </w:t>
      </w:r>
      <w:r w:rsidR="00DF637E" w:rsidRPr="00DF637E">
        <w:rPr>
          <w:rFonts w:ascii="Arial" w:eastAsia="Times New Roman" w:hAnsi="Arial" w:cs="Arial"/>
        </w:rPr>
        <w:t xml:space="preserve">ima poslovni prostor lasten </w:t>
      </w:r>
      <w:r w:rsidRPr="00DF637E">
        <w:rPr>
          <w:rFonts w:ascii="Arial" w:eastAsia="Times New Roman" w:hAnsi="Arial" w:cs="Arial"/>
        </w:rPr>
        <w:t xml:space="preserve">vhod na južni strani lokala; </w:t>
      </w:r>
    </w:p>
    <w:p w14:paraId="2602FE54" w14:textId="2F4D7AE7" w:rsidR="00974349" w:rsidRDefault="00974349" w:rsidP="005B6DFB">
      <w:pPr>
        <w:pStyle w:val="Odstavekseznama"/>
        <w:numPr>
          <w:ilvl w:val="0"/>
          <w:numId w:val="3"/>
        </w:numPr>
        <w:spacing w:after="0" w:line="240" w:lineRule="auto"/>
        <w:jc w:val="both"/>
        <w:rPr>
          <w:rFonts w:ascii="Arial" w:eastAsia="Times New Roman" w:hAnsi="Arial" w:cs="Arial"/>
        </w:rPr>
      </w:pPr>
      <w:r w:rsidRPr="00DF637E">
        <w:rPr>
          <w:rFonts w:ascii="Arial" w:eastAsia="Times New Roman" w:hAnsi="Arial" w:cs="Arial"/>
        </w:rPr>
        <w:t xml:space="preserve">da je Studio Kozorog d.o.o. za </w:t>
      </w:r>
      <w:proofErr w:type="spellStart"/>
      <w:r w:rsidRPr="00DF637E">
        <w:rPr>
          <w:rFonts w:ascii="Arial" w:eastAsia="Times New Roman" w:hAnsi="Arial" w:cs="Arial"/>
        </w:rPr>
        <w:t>parc</w:t>
      </w:r>
      <w:proofErr w:type="spellEnd"/>
      <w:r w:rsidRPr="00DF637E">
        <w:rPr>
          <w:rFonts w:ascii="Arial" w:eastAsia="Times New Roman" w:hAnsi="Arial" w:cs="Arial"/>
        </w:rPr>
        <w:t xml:space="preserve">. št. 620 </w:t>
      </w:r>
      <w:proofErr w:type="spellStart"/>
      <w:r w:rsidRPr="00DF637E">
        <w:rPr>
          <w:rFonts w:ascii="Arial" w:eastAsia="Times New Roman" w:hAnsi="Arial" w:cs="Arial"/>
        </w:rPr>
        <w:t>k.o</w:t>
      </w:r>
      <w:proofErr w:type="spellEnd"/>
      <w:r w:rsidRPr="00DF637E">
        <w:rPr>
          <w:rFonts w:ascii="Arial" w:eastAsia="Times New Roman" w:hAnsi="Arial" w:cs="Arial"/>
        </w:rPr>
        <w:t xml:space="preserve">. Tolmin pripravil projekt »Ureditev parka ob muzeju in </w:t>
      </w:r>
      <w:proofErr w:type="spellStart"/>
      <w:r w:rsidRPr="00DF637E">
        <w:rPr>
          <w:rFonts w:ascii="Arial" w:eastAsia="Times New Roman" w:hAnsi="Arial" w:cs="Arial"/>
        </w:rPr>
        <w:t>kinogledališču</w:t>
      </w:r>
      <w:proofErr w:type="spellEnd"/>
      <w:r w:rsidRPr="00DF637E">
        <w:rPr>
          <w:rFonts w:ascii="Arial" w:eastAsia="Times New Roman" w:hAnsi="Arial" w:cs="Arial"/>
        </w:rPr>
        <w:t xml:space="preserve"> v Tolminu«, v katerem je v severovzhodnem delu omenjene parcele predviden tlakovan prostor za strežbo v približni izmeri 60 m</w:t>
      </w:r>
      <w:r w:rsidRPr="005B2F28">
        <w:rPr>
          <w:rFonts w:ascii="Arial" w:eastAsia="Times New Roman" w:hAnsi="Arial" w:cs="Arial"/>
          <w:vertAlign w:val="superscript"/>
        </w:rPr>
        <w:t>2</w:t>
      </w:r>
      <w:r w:rsidR="005B2F28">
        <w:rPr>
          <w:rFonts w:ascii="Arial" w:eastAsia="Times New Roman" w:hAnsi="Arial" w:cs="Arial"/>
        </w:rPr>
        <w:t>;</w:t>
      </w:r>
    </w:p>
    <w:p w14:paraId="611BEA20" w14:textId="12504294" w:rsidR="005B2F28" w:rsidRDefault="005B2F28" w:rsidP="005B6DFB">
      <w:pPr>
        <w:pStyle w:val="Odstavekseznama"/>
        <w:numPr>
          <w:ilvl w:val="0"/>
          <w:numId w:val="3"/>
        </w:numPr>
        <w:spacing w:after="0" w:line="240" w:lineRule="auto"/>
        <w:jc w:val="both"/>
        <w:rPr>
          <w:rFonts w:ascii="Arial" w:eastAsia="Times New Roman" w:hAnsi="Arial" w:cs="Arial"/>
        </w:rPr>
      </w:pPr>
      <w:r>
        <w:rPr>
          <w:rFonts w:ascii="Arial" w:eastAsia="Times New Roman" w:hAnsi="Arial" w:cs="Arial"/>
        </w:rPr>
        <w:t xml:space="preserve">da je najemodajalec dne 17. 6. 2020 na svoji spletni stani objavil javno zbiranje ponudb za najem zgoraj </w:t>
      </w:r>
      <w:r w:rsidR="00C90906">
        <w:rPr>
          <w:rFonts w:ascii="Arial" w:eastAsia="Times New Roman" w:hAnsi="Arial" w:cs="Arial"/>
        </w:rPr>
        <w:t>navedene nepremičnine v najem;</w:t>
      </w:r>
    </w:p>
    <w:p w14:paraId="06442FE9" w14:textId="1D3AF80C" w:rsidR="00C90906" w:rsidRDefault="00C90906" w:rsidP="005B6DFB">
      <w:pPr>
        <w:pStyle w:val="Odstavekseznama"/>
        <w:numPr>
          <w:ilvl w:val="0"/>
          <w:numId w:val="3"/>
        </w:numPr>
        <w:spacing w:after="0" w:line="240" w:lineRule="auto"/>
        <w:jc w:val="both"/>
        <w:rPr>
          <w:rFonts w:ascii="Arial" w:eastAsia="Times New Roman" w:hAnsi="Arial" w:cs="Arial"/>
        </w:rPr>
      </w:pPr>
      <w:r>
        <w:rPr>
          <w:rFonts w:ascii="Arial" w:eastAsia="Times New Roman" w:hAnsi="Arial" w:cs="Arial"/>
        </w:rPr>
        <w:t>da je najemnik na navedeno objavo podal ponu</w:t>
      </w:r>
      <w:r w:rsidR="00AC4920">
        <w:rPr>
          <w:rFonts w:ascii="Arial" w:eastAsia="Times New Roman" w:hAnsi="Arial" w:cs="Arial"/>
        </w:rPr>
        <w:t>dbo, ki je bila izbrana kot najboljša in v celoti izpolnjuje pogoje.</w:t>
      </w:r>
    </w:p>
    <w:p w14:paraId="105865BF" w14:textId="77777777" w:rsidR="00DF637E" w:rsidRPr="00DF637E" w:rsidRDefault="00DF637E" w:rsidP="00DF637E">
      <w:pPr>
        <w:pStyle w:val="Odstavekseznama"/>
        <w:widowControl w:val="0"/>
        <w:adjustRightInd w:val="0"/>
        <w:spacing w:after="0" w:line="240" w:lineRule="auto"/>
        <w:ind w:left="284"/>
        <w:jc w:val="both"/>
        <w:rPr>
          <w:rFonts w:ascii="Arial" w:eastAsia="Times New Roman" w:hAnsi="Arial" w:cs="Arial"/>
        </w:rPr>
      </w:pPr>
    </w:p>
    <w:p w14:paraId="5BE3A425" w14:textId="4083DD26" w:rsidR="00974349" w:rsidRPr="00974349" w:rsidRDefault="00974349" w:rsidP="00DF637E">
      <w:pPr>
        <w:pStyle w:val="Odstavekseznama"/>
        <w:widowControl w:val="0"/>
        <w:numPr>
          <w:ilvl w:val="0"/>
          <w:numId w:val="6"/>
        </w:numPr>
        <w:autoSpaceDE w:val="0"/>
        <w:autoSpaceDN w:val="0"/>
        <w:adjustRightInd w:val="0"/>
        <w:spacing w:after="0" w:line="240" w:lineRule="auto"/>
        <w:jc w:val="both"/>
        <w:rPr>
          <w:rFonts w:ascii="Arial" w:eastAsia="Times New Roman" w:hAnsi="Arial" w:cs="Arial"/>
          <w:b/>
        </w:rPr>
      </w:pPr>
      <w:r w:rsidRPr="00974349">
        <w:rPr>
          <w:rFonts w:ascii="Arial" w:eastAsia="Times New Roman" w:hAnsi="Arial" w:cs="Arial"/>
          <w:b/>
        </w:rPr>
        <w:t>PREDMET IN TRAJANJE NAJEMA</w:t>
      </w:r>
    </w:p>
    <w:p w14:paraId="471D1228" w14:textId="77777777" w:rsidR="00974349" w:rsidRPr="00974349" w:rsidRDefault="00974349" w:rsidP="00DF637E">
      <w:pPr>
        <w:widowControl w:val="0"/>
        <w:autoSpaceDE w:val="0"/>
        <w:autoSpaceDN w:val="0"/>
        <w:adjustRightInd w:val="0"/>
        <w:spacing w:after="0" w:line="240" w:lineRule="auto"/>
        <w:ind w:left="426"/>
        <w:rPr>
          <w:rFonts w:ascii="Arial" w:eastAsia="Times New Roman" w:hAnsi="Arial" w:cs="Arial"/>
        </w:rPr>
      </w:pPr>
    </w:p>
    <w:p w14:paraId="414E65E4" w14:textId="17CA9DB4" w:rsidR="00974349" w:rsidRPr="00DF637E" w:rsidRDefault="00974349" w:rsidP="00DF637E">
      <w:pPr>
        <w:widowControl w:val="0"/>
        <w:numPr>
          <w:ilvl w:val="0"/>
          <w:numId w:val="1"/>
        </w:numPr>
        <w:tabs>
          <w:tab w:val="clear" w:pos="720"/>
        </w:tabs>
        <w:autoSpaceDE w:val="0"/>
        <w:autoSpaceDN w:val="0"/>
        <w:adjustRightInd w:val="0"/>
        <w:spacing w:after="0" w:line="240" w:lineRule="auto"/>
        <w:ind w:left="426" w:hanging="426"/>
        <w:jc w:val="center"/>
        <w:rPr>
          <w:rFonts w:ascii="Arial" w:eastAsia="Times New Roman" w:hAnsi="Arial" w:cs="Arial"/>
        </w:rPr>
      </w:pPr>
      <w:r w:rsidRPr="00DF637E">
        <w:rPr>
          <w:rFonts w:ascii="Arial" w:eastAsia="Times New Roman" w:hAnsi="Arial" w:cs="Arial"/>
        </w:rPr>
        <w:t>člen</w:t>
      </w:r>
    </w:p>
    <w:p w14:paraId="765AE330" w14:textId="77777777" w:rsidR="00DF637E" w:rsidRPr="00DF637E" w:rsidRDefault="00DF637E" w:rsidP="00DF637E">
      <w:pPr>
        <w:widowControl w:val="0"/>
        <w:autoSpaceDE w:val="0"/>
        <w:autoSpaceDN w:val="0"/>
        <w:adjustRightInd w:val="0"/>
        <w:spacing w:after="0" w:line="240" w:lineRule="auto"/>
        <w:ind w:left="426"/>
        <w:rPr>
          <w:rFonts w:ascii="Arial" w:eastAsia="Times New Roman" w:hAnsi="Arial" w:cs="Arial"/>
        </w:rPr>
      </w:pPr>
    </w:p>
    <w:p w14:paraId="77A7C21A" w14:textId="77777777" w:rsidR="00974349" w:rsidRDefault="00974349" w:rsidP="00DF637E">
      <w:pPr>
        <w:spacing w:after="0" w:line="240" w:lineRule="auto"/>
        <w:jc w:val="both"/>
        <w:rPr>
          <w:rFonts w:ascii="Arial" w:eastAsia="Times New Roman" w:hAnsi="Arial" w:cs="Arial"/>
          <w:lang w:eastAsia="sl-SI"/>
        </w:rPr>
      </w:pPr>
      <w:r w:rsidRPr="00974349">
        <w:rPr>
          <w:rFonts w:ascii="Arial" w:eastAsia="Times New Roman" w:hAnsi="Arial" w:cs="Arial"/>
          <w:lang w:eastAsia="sl-SI"/>
        </w:rPr>
        <w:t xml:space="preserve">Najemodajalec odda, najemnik pa prevzame v najem za opravljanje dejavnosti slaščičarne in kavarne oziroma okrepčevalnice naslednje nepremičnine: </w:t>
      </w:r>
    </w:p>
    <w:p w14:paraId="68875F05" w14:textId="77777777" w:rsidR="00DF637E" w:rsidRPr="00974349" w:rsidRDefault="00DF637E" w:rsidP="00DF637E">
      <w:pPr>
        <w:spacing w:after="0" w:line="240" w:lineRule="auto"/>
        <w:jc w:val="both"/>
        <w:rPr>
          <w:rFonts w:ascii="Arial" w:eastAsia="Times New Roman" w:hAnsi="Arial" w:cs="Arial"/>
          <w:lang w:eastAsia="sl-SI"/>
        </w:rPr>
      </w:pPr>
    </w:p>
    <w:p w14:paraId="79CE5D52" w14:textId="2E18ECEF" w:rsidR="00974349" w:rsidRPr="00DF637E" w:rsidRDefault="00974349" w:rsidP="00DF637E">
      <w:pPr>
        <w:pStyle w:val="Odstavekseznama"/>
        <w:numPr>
          <w:ilvl w:val="0"/>
          <w:numId w:val="3"/>
        </w:numPr>
        <w:spacing w:after="0" w:line="240" w:lineRule="auto"/>
        <w:jc w:val="both"/>
        <w:rPr>
          <w:rFonts w:ascii="Arial" w:eastAsia="Times New Roman" w:hAnsi="Arial" w:cs="Arial"/>
          <w:lang w:eastAsia="sl-SI"/>
        </w:rPr>
      </w:pPr>
      <w:r w:rsidRPr="00DF637E">
        <w:rPr>
          <w:rFonts w:ascii="Arial" w:eastAsia="Times New Roman" w:hAnsi="Arial" w:cs="Arial"/>
        </w:rPr>
        <w:t xml:space="preserve">poslovni prostor v </w:t>
      </w:r>
      <w:r w:rsidRPr="00DF637E">
        <w:rPr>
          <w:rFonts w:ascii="Arial" w:eastAsia="Times New Roman" w:hAnsi="Arial" w:cs="Arial"/>
          <w:lang w:eastAsia="sl-SI"/>
        </w:rPr>
        <w:t xml:space="preserve">južnem delu pritličja stavbe stoječe na </w:t>
      </w:r>
      <w:proofErr w:type="spellStart"/>
      <w:r w:rsidRPr="00DF637E">
        <w:rPr>
          <w:rFonts w:ascii="Arial" w:eastAsia="Times New Roman" w:hAnsi="Arial" w:cs="Arial"/>
          <w:lang w:eastAsia="sl-SI"/>
        </w:rPr>
        <w:t>parc</w:t>
      </w:r>
      <w:proofErr w:type="spellEnd"/>
      <w:r w:rsidRPr="00DF637E">
        <w:rPr>
          <w:rFonts w:ascii="Arial" w:eastAsia="Times New Roman" w:hAnsi="Arial" w:cs="Arial"/>
          <w:lang w:eastAsia="sl-SI"/>
        </w:rPr>
        <w:t xml:space="preserve">. št. 619 </w:t>
      </w:r>
      <w:proofErr w:type="spellStart"/>
      <w:r w:rsidRPr="00DF637E">
        <w:rPr>
          <w:rFonts w:ascii="Arial" w:eastAsia="Times New Roman" w:hAnsi="Arial" w:cs="Arial"/>
          <w:lang w:eastAsia="sl-SI"/>
        </w:rPr>
        <w:t>k.o</w:t>
      </w:r>
      <w:proofErr w:type="spellEnd"/>
      <w:r w:rsidRPr="00DF637E">
        <w:rPr>
          <w:rFonts w:ascii="Arial" w:eastAsia="Times New Roman" w:hAnsi="Arial" w:cs="Arial"/>
          <w:lang w:eastAsia="sl-SI"/>
        </w:rPr>
        <w:t>. Tolmin, ki v naravi predstavlja Kinogledališče na Mestnem trgu 5, Tolmin, ki skupaj s sanitarijami in skladiščem meri 37,77 m</w:t>
      </w:r>
      <w:r w:rsidRPr="00DF637E">
        <w:rPr>
          <w:rFonts w:ascii="Arial" w:eastAsia="Times New Roman" w:hAnsi="Arial" w:cs="Arial"/>
          <w:vertAlign w:val="superscript"/>
          <w:lang w:eastAsia="sl-SI"/>
        </w:rPr>
        <w:t xml:space="preserve">2 </w:t>
      </w:r>
      <w:r w:rsidRPr="00DF637E">
        <w:rPr>
          <w:rFonts w:ascii="Arial" w:eastAsia="Times New Roman" w:hAnsi="Arial" w:cs="Arial"/>
          <w:lang w:eastAsia="sl-SI"/>
        </w:rPr>
        <w:t xml:space="preserve">,  </w:t>
      </w:r>
    </w:p>
    <w:p w14:paraId="43F4859A" w14:textId="405BC7B5" w:rsidR="00DF637E" w:rsidRDefault="007F387F" w:rsidP="00DF637E">
      <w:pPr>
        <w:pStyle w:val="Odstavekseznama"/>
        <w:numPr>
          <w:ilvl w:val="0"/>
          <w:numId w:val="3"/>
        </w:numPr>
        <w:spacing w:after="0" w:line="240" w:lineRule="auto"/>
        <w:jc w:val="both"/>
        <w:rPr>
          <w:rFonts w:ascii="Arial" w:eastAsia="Times New Roman" w:hAnsi="Arial" w:cs="Arial"/>
          <w:lang w:eastAsia="sl-SI"/>
        </w:rPr>
      </w:pPr>
      <w:bookmarkStart w:id="0" w:name="_Hlk39559991"/>
      <w:r w:rsidRPr="00DF637E">
        <w:rPr>
          <w:rFonts w:ascii="Arial" w:eastAsia="Times New Roman" w:hAnsi="Arial" w:cs="Arial"/>
          <w:lang w:eastAsia="sl-SI"/>
        </w:rPr>
        <w:t xml:space="preserve">spodnjo avlo </w:t>
      </w:r>
      <w:proofErr w:type="spellStart"/>
      <w:r w:rsidRPr="00DF637E">
        <w:rPr>
          <w:rFonts w:ascii="Arial" w:eastAsia="Times New Roman" w:hAnsi="Arial" w:cs="Arial"/>
          <w:lang w:eastAsia="sl-SI"/>
        </w:rPr>
        <w:t>kinogledališča</w:t>
      </w:r>
      <w:proofErr w:type="spellEnd"/>
      <w:r w:rsidRPr="00DF637E">
        <w:rPr>
          <w:rFonts w:ascii="Arial" w:eastAsia="Times New Roman" w:hAnsi="Arial" w:cs="Arial"/>
          <w:lang w:eastAsia="sl-SI"/>
        </w:rPr>
        <w:t>, ki se nahaja v nadaljevanju zgoraj navedenega poslovnega prostora</w:t>
      </w:r>
      <w:r w:rsidR="00DF637E" w:rsidRPr="00DF637E">
        <w:rPr>
          <w:rFonts w:ascii="Arial" w:eastAsia="Times New Roman" w:hAnsi="Arial" w:cs="Arial"/>
          <w:lang w:eastAsia="sl-SI"/>
        </w:rPr>
        <w:t xml:space="preserve"> </w:t>
      </w:r>
      <w:bookmarkEnd w:id="0"/>
      <w:r w:rsidR="00DF637E" w:rsidRPr="00DF637E">
        <w:rPr>
          <w:rFonts w:ascii="Arial" w:eastAsia="Times New Roman" w:hAnsi="Arial" w:cs="Arial"/>
        </w:rPr>
        <w:t>mere 74,</w:t>
      </w:r>
      <w:r w:rsidR="003B4104">
        <w:rPr>
          <w:rFonts w:ascii="Arial" w:eastAsia="Times New Roman" w:hAnsi="Arial" w:cs="Arial"/>
        </w:rPr>
        <w:t>33</w:t>
      </w:r>
      <w:r w:rsidR="00DF637E" w:rsidRPr="00DF637E">
        <w:rPr>
          <w:rFonts w:ascii="Arial" w:eastAsia="Times New Roman" w:hAnsi="Arial" w:cs="Arial"/>
        </w:rPr>
        <w:t xml:space="preserve"> m</w:t>
      </w:r>
      <w:r w:rsidR="00DF637E" w:rsidRPr="00DF637E">
        <w:rPr>
          <w:rFonts w:ascii="Arial" w:eastAsia="Times New Roman" w:hAnsi="Arial" w:cs="Arial"/>
          <w:vertAlign w:val="superscript"/>
          <w:lang w:eastAsia="sl-SI"/>
        </w:rPr>
        <w:t>2</w:t>
      </w:r>
      <w:r w:rsidR="00DF637E">
        <w:rPr>
          <w:rFonts w:ascii="Arial" w:eastAsia="Times New Roman" w:hAnsi="Arial" w:cs="Arial"/>
        </w:rPr>
        <w:t>;</w:t>
      </w:r>
    </w:p>
    <w:p w14:paraId="15CE61AD" w14:textId="5249E914" w:rsidR="00974349" w:rsidRDefault="00974349" w:rsidP="00DF637E">
      <w:pPr>
        <w:pStyle w:val="Odstavekseznama"/>
        <w:numPr>
          <w:ilvl w:val="0"/>
          <w:numId w:val="3"/>
        </w:numPr>
        <w:spacing w:after="0" w:line="240" w:lineRule="auto"/>
        <w:jc w:val="both"/>
        <w:rPr>
          <w:rFonts w:ascii="Arial" w:eastAsia="Times New Roman" w:hAnsi="Arial" w:cs="Arial"/>
          <w:lang w:eastAsia="sl-SI"/>
        </w:rPr>
      </w:pPr>
      <w:r w:rsidRPr="00DF637E">
        <w:rPr>
          <w:rFonts w:ascii="Arial" w:eastAsia="Times New Roman" w:hAnsi="Arial" w:cs="Arial"/>
          <w:lang w:eastAsia="sl-SI"/>
        </w:rPr>
        <w:t xml:space="preserve">tlakovan prostor </w:t>
      </w:r>
      <w:r w:rsidRPr="00DF637E">
        <w:rPr>
          <w:rFonts w:ascii="Arial" w:eastAsia="Times New Roman" w:hAnsi="Arial" w:cs="Arial"/>
          <w:bCs/>
          <w:lang w:eastAsia="sl-SI"/>
        </w:rPr>
        <w:t>za strežbo v približni izmeri 60 m</w:t>
      </w:r>
      <w:r w:rsidRPr="00DF637E">
        <w:rPr>
          <w:rFonts w:ascii="Arial" w:eastAsia="Times New Roman" w:hAnsi="Arial" w:cs="Arial"/>
          <w:bCs/>
          <w:vertAlign w:val="superscript"/>
          <w:lang w:eastAsia="sl-SI"/>
        </w:rPr>
        <w:t xml:space="preserve">2 </w:t>
      </w:r>
      <w:r w:rsidRPr="00DF637E">
        <w:rPr>
          <w:rFonts w:ascii="Arial" w:eastAsia="Times New Roman" w:hAnsi="Arial" w:cs="Arial"/>
          <w:lang w:eastAsia="sl-SI"/>
        </w:rPr>
        <w:t xml:space="preserve">na severovzhodnem delu </w:t>
      </w:r>
      <w:proofErr w:type="spellStart"/>
      <w:r w:rsidRPr="00DF637E">
        <w:rPr>
          <w:rFonts w:ascii="Arial" w:eastAsia="Times New Roman" w:hAnsi="Arial" w:cs="Arial"/>
          <w:lang w:eastAsia="sl-SI"/>
        </w:rPr>
        <w:t>parc</w:t>
      </w:r>
      <w:proofErr w:type="spellEnd"/>
      <w:r w:rsidRPr="00DF637E">
        <w:rPr>
          <w:rFonts w:ascii="Arial" w:eastAsia="Times New Roman" w:hAnsi="Arial" w:cs="Arial"/>
          <w:lang w:eastAsia="sl-SI"/>
        </w:rPr>
        <w:t xml:space="preserve">. št. 620 </w:t>
      </w:r>
      <w:proofErr w:type="spellStart"/>
      <w:r w:rsidRPr="00DF637E">
        <w:rPr>
          <w:rFonts w:ascii="Arial" w:eastAsia="Times New Roman" w:hAnsi="Arial" w:cs="Arial"/>
          <w:lang w:eastAsia="sl-SI"/>
        </w:rPr>
        <w:t>k.o</w:t>
      </w:r>
      <w:proofErr w:type="spellEnd"/>
      <w:r w:rsidRPr="00DF637E">
        <w:rPr>
          <w:rFonts w:ascii="Arial" w:eastAsia="Times New Roman" w:hAnsi="Arial" w:cs="Arial"/>
          <w:lang w:eastAsia="sl-SI"/>
        </w:rPr>
        <w:t xml:space="preserve">. Tolmin, pri čemer natančna lega in oblika omenjenega prostora izhaja iz skice »situacija nadzemne ureditve«, kot je prikazan v projektu št. 111- 3 – 2016 pripravil Studio </w:t>
      </w:r>
      <w:proofErr w:type="spellStart"/>
      <w:r w:rsidRPr="00DF637E">
        <w:rPr>
          <w:rFonts w:ascii="Arial" w:eastAsia="Times New Roman" w:hAnsi="Arial" w:cs="Arial"/>
          <w:lang w:eastAsia="sl-SI"/>
        </w:rPr>
        <w:t>Kozorg</w:t>
      </w:r>
      <w:proofErr w:type="spellEnd"/>
      <w:r w:rsidRPr="00DF637E">
        <w:rPr>
          <w:rFonts w:ascii="Arial" w:eastAsia="Times New Roman" w:hAnsi="Arial" w:cs="Arial"/>
          <w:lang w:eastAsia="sl-SI"/>
        </w:rPr>
        <w:t xml:space="preserve"> d.o.o., ki je priloga k tej pogodbi</w:t>
      </w:r>
      <w:r w:rsidR="00DF637E">
        <w:rPr>
          <w:rFonts w:ascii="Arial" w:eastAsia="Times New Roman" w:hAnsi="Arial" w:cs="Arial"/>
          <w:lang w:eastAsia="sl-SI"/>
        </w:rPr>
        <w:t>;</w:t>
      </w:r>
    </w:p>
    <w:p w14:paraId="3700B663" w14:textId="35F88689" w:rsidR="00DF637E" w:rsidRPr="00DF637E" w:rsidRDefault="00DF637E" w:rsidP="00DF637E">
      <w:pPr>
        <w:pStyle w:val="Odstavekseznama"/>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skupne sanitarije </w:t>
      </w:r>
      <w:proofErr w:type="spellStart"/>
      <w:r>
        <w:rPr>
          <w:rFonts w:ascii="Arial" w:eastAsia="Times New Roman" w:hAnsi="Arial" w:cs="Arial"/>
          <w:lang w:eastAsia="sl-SI"/>
        </w:rPr>
        <w:t>kinogledališča</w:t>
      </w:r>
      <w:proofErr w:type="spellEnd"/>
      <w:r>
        <w:rPr>
          <w:rFonts w:ascii="Arial" w:eastAsia="Times New Roman" w:hAnsi="Arial" w:cs="Arial"/>
          <w:lang w:eastAsia="sl-SI"/>
        </w:rPr>
        <w:t xml:space="preserve"> v souporabi</w:t>
      </w:r>
      <w:r w:rsidR="008053C7">
        <w:rPr>
          <w:rFonts w:ascii="Arial" w:eastAsia="Times New Roman" w:hAnsi="Arial" w:cs="Arial"/>
          <w:lang w:eastAsia="sl-SI"/>
        </w:rPr>
        <w:t xml:space="preserve">, za uporabo gostov lokala </w:t>
      </w:r>
      <w:r w:rsidR="003D0207">
        <w:rPr>
          <w:rFonts w:ascii="Arial" w:eastAsia="Times New Roman" w:hAnsi="Arial" w:cs="Arial"/>
          <w:lang w:eastAsia="sl-SI"/>
        </w:rPr>
        <w:t xml:space="preserve">in </w:t>
      </w:r>
      <w:proofErr w:type="spellStart"/>
      <w:r w:rsidR="003D0207">
        <w:rPr>
          <w:rFonts w:ascii="Arial" w:eastAsia="Times New Roman" w:hAnsi="Arial" w:cs="Arial"/>
          <w:lang w:eastAsia="sl-SI"/>
        </w:rPr>
        <w:t>kinogledališča</w:t>
      </w:r>
      <w:proofErr w:type="spellEnd"/>
      <w:r>
        <w:rPr>
          <w:rFonts w:ascii="Arial" w:eastAsia="Times New Roman" w:hAnsi="Arial" w:cs="Arial"/>
          <w:lang w:eastAsia="sl-SI"/>
        </w:rPr>
        <w:t>.</w:t>
      </w:r>
    </w:p>
    <w:p w14:paraId="2985F381" w14:textId="77777777" w:rsidR="00B65B60" w:rsidRDefault="00B65B60" w:rsidP="00DF637E">
      <w:pPr>
        <w:spacing w:after="0" w:line="240" w:lineRule="auto"/>
        <w:ind w:left="142" w:hanging="142"/>
        <w:jc w:val="both"/>
        <w:rPr>
          <w:rFonts w:ascii="Arial" w:eastAsia="Times New Roman" w:hAnsi="Arial" w:cs="Arial"/>
          <w:lang w:eastAsia="sl-SI"/>
        </w:rPr>
      </w:pPr>
    </w:p>
    <w:p w14:paraId="0E36C51C" w14:textId="4036EE65" w:rsidR="00DF637E" w:rsidRDefault="006D1F41" w:rsidP="00DF637E">
      <w:pPr>
        <w:spacing w:after="0" w:line="240" w:lineRule="auto"/>
        <w:jc w:val="both"/>
        <w:rPr>
          <w:rFonts w:ascii="Arial" w:eastAsia="Times New Roman" w:hAnsi="Arial" w:cs="Arial"/>
          <w:lang w:eastAsia="sl-SI"/>
        </w:rPr>
      </w:pPr>
      <w:r>
        <w:rPr>
          <w:rFonts w:ascii="Arial" w:eastAsia="Times New Roman" w:hAnsi="Arial" w:cs="Arial"/>
          <w:lang w:eastAsia="sl-SI"/>
        </w:rPr>
        <w:lastRenderedPageBreak/>
        <w:t xml:space="preserve">Predmet najema je tudi vsa </w:t>
      </w:r>
      <w:r w:rsidRPr="006D1F41">
        <w:rPr>
          <w:rFonts w:ascii="Arial" w:eastAsia="Times New Roman" w:hAnsi="Arial" w:cs="Arial"/>
          <w:lang w:eastAsia="sl-SI"/>
        </w:rPr>
        <w:t>oprem</w:t>
      </w:r>
      <w:r>
        <w:rPr>
          <w:rFonts w:ascii="Arial" w:eastAsia="Times New Roman" w:hAnsi="Arial" w:cs="Arial"/>
          <w:lang w:eastAsia="sl-SI"/>
        </w:rPr>
        <w:t>a</w:t>
      </w:r>
      <w:r w:rsidRPr="006D1F41">
        <w:rPr>
          <w:rFonts w:ascii="Arial" w:eastAsia="Times New Roman" w:hAnsi="Arial" w:cs="Arial"/>
          <w:lang w:eastAsia="sl-SI"/>
        </w:rPr>
        <w:t xml:space="preserve"> </w:t>
      </w:r>
      <w:r w:rsidR="00DF637E">
        <w:rPr>
          <w:rFonts w:ascii="Arial" w:eastAsia="Times New Roman" w:hAnsi="Arial" w:cs="Arial"/>
          <w:lang w:eastAsia="sl-SI"/>
        </w:rPr>
        <w:t xml:space="preserve">v lasti najemodajalca </w:t>
      </w:r>
      <w:r w:rsidRPr="006D1F41">
        <w:rPr>
          <w:rFonts w:ascii="Arial" w:eastAsia="Times New Roman" w:hAnsi="Arial" w:cs="Arial"/>
          <w:lang w:eastAsia="sl-SI"/>
        </w:rPr>
        <w:t>za opravljanje gostinske dejavnosti</w:t>
      </w:r>
      <w:r w:rsidR="00DF637E">
        <w:rPr>
          <w:rFonts w:ascii="Arial" w:eastAsia="Times New Roman" w:hAnsi="Arial" w:cs="Arial"/>
          <w:lang w:eastAsia="sl-SI"/>
        </w:rPr>
        <w:t>, za katero se najemnik odloči, da jo bo potreboval za izvajanje svoje dejavnost</w:t>
      </w:r>
      <w:r>
        <w:rPr>
          <w:rFonts w:ascii="Arial" w:eastAsia="Times New Roman" w:hAnsi="Arial" w:cs="Arial"/>
          <w:lang w:eastAsia="sl-SI"/>
        </w:rPr>
        <w:t xml:space="preserve">i. </w:t>
      </w:r>
      <w:r w:rsidR="00B1302F">
        <w:rPr>
          <w:rFonts w:ascii="Arial" w:eastAsia="Times New Roman" w:hAnsi="Arial" w:cs="Arial"/>
          <w:lang w:eastAsia="sl-SI"/>
        </w:rPr>
        <w:t xml:space="preserve">Za ostalo </w:t>
      </w:r>
      <w:r w:rsidR="006F1C6D">
        <w:rPr>
          <w:rFonts w:ascii="Arial" w:eastAsia="Times New Roman" w:hAnsi="Arial" w:cs="Arial"/>
          <w:lang w:eastAsia="sl-SI"/>
        </w:rPr>
        <w:t>opremo poslovnega prostora poskrbi najemnik sam.</w:t>
      </w:r>
    </w:p>
    <w:p w14:paraId="05AD09AF" w14:textId="77777777" w:rsidR="00974349" w:rsidRPr="00974349" w:rsidRDefault="00974349" w:rsidP="00DF637E">
      <w:pPr>
        <w:spacing w:after="0" w:line="240" w:lineRule="auto"/>
        <w:rPr>
          <w:rFonts w:ascii="Arial" w:eastAsia="Times New Roman" w:hAnsi="Arial" w:cs="Arial"/>
          <w:lang w:eastAsia="sl-SI"/>
        </w:rPr>
      </w:pPr>
    </w:p>
    <w:p w14:paraId="5A59223D" w14:textId="64B2623B" w:rsidR="00974349" w:rsidRPr="00974349" w:rsidRDefault="00974349" w:rsidP="00DF637E">
      <w:pPr>
        <w:widowControl w:val="0"/>
        <w:numPr>
          <w:ilvl w:val="0"/>
          <w:numId w:val="1"/>
        </w:numPr>
        <w:tabs>
          <w:tab w:val="clear" w:pos="720"/>
        </w:tabs>
        <w:autoSpaceDE w:val="0"/>
        <w:autoSpaceDN w:val="0"/>
        <w:adjustRightInd w:val="0"/>
        <w:spacing w:after="0" w:line="240" w:lineRule="auto"/>
        <w:ind w:left="426" w:hanging="426"/>
        <w:jc w:val="center"/>
        <w:rPr>
          <w:rFonts w:ascii="Arial" w:eastAsia="Times New Roman" w:hAnsi="Arial" w:cs="Arial"/>
        </w:rPr>
      </w:pPr>
      <w:r w:rsidRPr="00974349">
        <w:rPr>
          <w:rFonts w:ascii="Arial" w:eastAsia="Times New Roman" w:hAnsi="Arial" w:cs="Arial"/>
        </w:rPr>
        <w:t>člen</w:t>
      </w:r>
    </w:p>
    <w:p w14:paraId="0559B440" w14:textId="77777777" w:rsidR="00DF637E" w:rsidRDefault="00DF637E" w:rsidP="00DF637E">
      <w:pPr>
        <w:spacing w:after="0" w:line="240" w:lineRule="auto"/>
        <w:jc w:val="both"/>
        <w:rPr>
          <w:rFonts w:ascii="Arial" w:eastAsia="Times New Roman" w:hAnsi="Arial" w:cs="Arial"/>
          <w:lang w:eastAsia="sl-SI"/>
        </w:rPr>
      </w:pPr>
    </w:p>
    <w:p w14:paraId="0105406F" w14:textId="787F8239" w:rsidR="00F85B13" w:rsidRDefault="00974349" w:rsidP="00DF637E">
      <w:pPr>
        <w:spacing w:after="0" w:line="240" w:lineRule="auto"/>
        <w:jc w:val="both"/>
        <w:rPr>
          <w:rFonts w:ascii="Arial" w:eastAsia="Times New Roman" w:hAnsi="Arial" w:cs="Arial"/>
          <w:lang w:eastAsia="sl-SI"/>
        </w:rPr>
      </w:pPr>
      <w:r w:rsidRPr="00974349">
        <w:rPr>
          <w:rFonts w:ascii="Arial" w:eastAsia="Times New Roman" w:hAnsi="Arial" w:cs="Arial"/>
          <w:lang w:eastAsia="sl-SI"/>
        </w:rPr>
        <w:t xml:space="preserve">Ta najemna pogodba se sklepa za </w:t>
      </w:r>
      <w:r w:rsidR="00DF637E">
        <w:rPr>
          <w:rFonts w:ascii="Arial" w:eastAsia="Times New Roman" w:hAnsi="Arial" w:cs="Arial"/>
          <w:lang w:eastAsia="sl-SI"/>
        </w:rPr>
        <w:t>ne</w:t>
      </w:r>
      <w:r w:rsidRPr="00974349">
        <w:rPr>
          <w:rFonts w:ascii="Arial" w:eastAsia="Times New Roman" w:hAnsi="Arial" w:cs="Arial"/>
          <w:lang w:eastAsia="sl-SI"/>
        </w:rPr>
        <w:t>določen</w:t>
      </w:r>
      <w:r w:rsidR="00DF637E">
        <w:rPr>
          <w:rFonts w:ascii="Arial" w:eastAsia="Times New Roman" w:hAnsi="Arial" w:cs="Arial"/>
          <w:lang w:eastAsia="sl-SI"/>
        </w:rPr>
        <w:t xml:space="preserve"> </w:t>
      </w:r>
      <w:r w:rsidRPr="00974349">
        <w:rPr>
          <w:rFonts w:ascii="Arial" w:eastAsia="Times New Roman" w:hAnsi="Arial" w:cs="Arial"/>
          <w:lang w:eastAsia="sl-SI"/>
        </w:rPr>
        <w:t>čas</w:t>
      </w:r>
      <w:r w:rsidR="00DF637E">
        <w:rPr>
          <w:rFonts w:ascii="Arial" w:eastAsia="Times New Roman" w:hAnsi="Arial" w:cs="Arial"/>
          <w:lang w:eastAsia="sl-SI"/>
        </w:rPr>
        <w:t xml:space="preserve">. </w:t>
      </w:r>
    </w:p>
    <w:p w14:paraId="3B94795F" w14:textId="77777777" w:rsidR="00F85B13" w:rsidRDefault="00F85B13" w:rsidP="00DF637E">
      <w:pPr>
        <w:spacing w:after="0" w:line="240" w:lineRule="auto"/>
        <w:jc w:val="both"/>
        <w:rPr>
          <w:rFonts w:ascii="Arial" w:eastAsia="Times New Roman" w:hAnsi="Arial" w:cs="Arial"/>
          <w:lang w:eastAsia="sl-SI"/>
        </w:rPr>
      </w:pPr>
    </w:p>
    <w:p w14:paraId="20B36F17" w14:textId="41858D8F" w:rsidR="00DF637E" w:rsidRDefault="009611B3" w:rsidP="00DF637E">
      <w:pPr>
        <w:spacing w:after="0" w:line="240" w:lineRule="auto"/>
        <w:jc w:val="both"/>
        <w:rPr>
          <w:rFonts w:ascii="Arial" w:eastAsia="Times New Roman" w:hAnsi="Arial" w:cs="Arial"/>
          <w:lang w:eastAsia="sl-SI"/>
        </w:rPr>
      </w:pPr>
      <w:r>
        <w:rPr>
          <w:rFonts w:ascii="Arial" w:eastAsia="Times New Roman" w:hAnsi="Arial" w:cs="Arial"/>
          <w:lang w:eastAsia="sl-SI"/>
        </w:rPr>
        <w:t xml:space="preserve">Najemno razmerje na podlagi te pogodbe začne teči </w:t>
      </w:r>
      <w:r w:rsidR="00F85B13">
        <w:rPr>
          <w:rFonts w:ascii="Arial" w:eastAsia="Times New Roman" w:hAnsi="Arial" w:cs="Arial"/>
          <w:lang w:eastAsia="sl-SI"/>
        </w:rPr>
        <w:t>s 1. 8. 2025.</w:t>
      </w:r>
    </w:p>
    <w:p w14:paraId="4FD7E374" w14:textId="77777777" w:rsidR="00974349" w:rsidRPr="00974349" w:rsidRDefault="00974349" w:rsidP="00DF637E">
      <w:pPr>
        <w:spacing w:after="0" w:line="240" w:lineRule="auto"/>
        <w:rPr>
          <w:rFonts w:ascii="Arial" w:eastAsia="Times New Roman" w:hAnsi="Arial" w:cs="Arial"/>
          <w:lang w:eastAsia="sl-SI"/>
        </w:rPr>
      </w:pPr>
    </w:p>
    <w:p w14:paraId="283DB1C8" w14:textId="5CF94707" w:rsidR="00974349" w:rsidRDefault="00974349" w:rsidP="00A354C8">
      <w:pPr>
        <w:pStyle w:val="Odstavekseznama"/>
        <w:widowControl w:val="0"/>
        <w:numPr>
          <w:ilvl w:val="0"/>
          <w:numId w:val="6"/>
        </w:numPr>
        <w:autoSpaceDE w:val="0"/>
        <w:autoSpaceDN w:val="0"/>
        <w:adjustRightInd w:val="0"/>
        <w:spacing w:after="0" w:line="240" w:lineRule="auto"/>
        <w:jc w:val="both"/>
        <w:rPr>
          <w:rFonts w:ascii="Arial" w:eastAsia="Times New Roman" w:hAnsi="Arial" w:cs="Arial"/>
          <w:b/>
        </w:rPr>
      </w:pPr>
      <w:r w:rsidRPr="00974349">
        <w:rPr>
          <w:rFonts w:ascii="Arial" w:eastAsia="Times New Roman" w:hAnsi="Arial" w:cs="Arial"/>
          <w:b/>
        </w:rPr>
        <w:t xml:space="preserve">NAJEMNINA IN STROŠKI </w:t>
      </w:r>
    </w:p>
    <w:p w14:paraId="04A8C929" w14:textId="77777777" w:rsidR="00A354C8" w:rsidRPr="00A354C8" w:rsidRDefault="00A354C8" w:rsidP="00A354C8">
      <w:pPr>
        <w:widowControl w:val="0"/>
        <w:autoSpaceDE w:val="0"/>
        <w:autoSpaceDN w:val="0"/>
        <w:adjustRightInd w:val="0"/>
        <w:spacing w:after="0" w:line="240" w:lineRule="auto"/>
        <w:ind w:left="426"/>
        <w:rPr>
          <w:rFonts w:ascii="Arial" w:eastAsia="Times New Roman" w:hAnsi="Arial" w:cs="Arial"/>
        </w:rPr>
      </w:pPr>
    </w:p>
    <w:p w14:paraId="61DA1AEC" w14:textId="4EDB009B" w:rsidR="00974349" w:rsidRPr="00A354C8" w:rsidRDefault="00974349" w:rsidP="00A354C8">
      <w:pPr>
        <w:widowControl w:val="0"/>
        <w:numPr>
          <w:ilvl w:val="0"/>
          <w:numId w:val="1"/>
        </w:numPr>
        <w:tabs>
          <w:tab w:val="clear" w:pos="720"/>
        </w:tabs>
        <w:autoSpaceDE w:val="0"/>
        <w:autoSpaceDN w:val="0"/>
        <w:adjustRightInd w:val="0"/>
        <w:spacing w:after="0" w:line="240" w:lineRule="auto"/>
        <w:ind w:left="426" w:hanging="426"/>
        <w:jc w:val="center"/>
        <w:rPr>
          <w:rFonts w:ascii="Arial" w:eastAsia="Times New Roman" w:hAnsi="Arial" w:cs="Arial"/>
        </w:rPr>
      </w:pPr>
      <w:r w:rsidRPr="00A354C8">
        <w:rPr>
          <w:rFonts w:ascii="Arial" w:eastAsia="Times New Roman" w:hAnsi="Arial" w:cs="Arial"/>
        </w:rPr>
        <w:t>člen</w:t>
      </w:r>
    </w:p>
    <w:p w14:paraId="79D72CB4" w14:textId="77777777" w:rsidR="00A354C8" w:rsidRPr="00A354C8" w:rsidRDefault="00A354C8" w:rsidP="00A354C8">
      <w:pPr>
        <w:pStyle w:val="Odstavekseznama"/>
        <w:spacing w:after="0" w:line="240" w:lineRule="auto"/>
        <w:rPr>
          <w:rFonts w:ascii="Arial" w:eastAsia="Times New Roman" w:hAnsi="Arial" w:cs="Arial"/>
          <w:lang w:eastAsia="sl-SI"/>
        </w:rPr>
      </w:pPr>
    </w:p>
    <w:p w14:paraId="0747C4B4" w14:textId="747F16ED" w:rsidR="00974349" w:rsidRDefault="00974349" w:rsidP="00DF637E">
      <w:pPr>
        <w:spacing w:after="0" w:line="240" w:lineRule="auto"/>
        <w:jc w:val="both"/>
        <w:rPr>
          <w:rFonts w:ascii="Arial" w:eastAsia="Times New Roman" w:hAnsi="Arial" w:cs="Arial"/>
          <w:lang w:eastAsia="sl-SI"/>
        </w:rPr>
      </w:pPr>
      <w:r w:rsidRPr="00974349">
        <w:rPr>
          <w:rFonts w:ascii="Arial" w:eastAsia="Times New Roman" w:hAnsi="Arial" w:cs="Arial"/>
          <w:lang w:eastAsia="sl-SI"/>
        </w:rPr>
        <w:t xml:space="preserve">Najemnik se zavezuje za najete nepremičnine </w:t>
      </w:r>
      <w:r w:rsidR="005B50A9">
        <w:rPr>
          <w:rFonts w:ascii="Arial" w:eastAsia="Times New Roman" w:hAnsi="Arial" w:cs="Arial"/>
          <w:lang w:eastAsia="sl-SI"/>
        </w:rPr>
        <w:t xml:space="preserve">in opremo </w:t>
      </w:r>
      <w:r w:rsidRPr="00974349">
        <w:rPr>
          <w:rFonts w:ascii="Arial" w:eastAsia="Times New Roman" w:hAnsi="Arial" w:cs="Arial"/>
          <w:lang w:eastAsia="sl-SI"/>
        </w:rPr>
        <w:t xml:space="preserve">plačevati mesečno najemnino v višini  ……. </w:t>
      </w:r>
      <w:r w:rsidR="0074580B">
        <w:rPr>
          <w:rFonts w:ascii="Arial" w:eastAsia="Times New Roman" w:hAnsi="Arial" w:cs="Arial"/>
          <w:lang w:eastAsia="sl-SI"/>
        </w:rPr>
        <w:t xml:space="preserve">EUR. </w:t>
      </w:r>
    </w:p>
    <w:p w14:paraId="6B81879C" w14:textId="77777777" w:rsidR="00A354C8" w:rsidRDefault="00A354C8" w:rsidP="00DF637E">
      <w:pPr>
        <w:spacing w:after="0" w:line="240" w:lineRule="auto"/>
        <w:jc w:val="both"/>
        <w:rPr>
          <w:rFonts w:ascii="Arial" w:eastAsia="Times New Roman" w:hAnsi="Arial" w:cs="Arial"/>
          <w:lang w:eastAsia="sl-SI"/>
        </w:rPr>
      </w:pPr>
    </w:p>
    <w:p w14:paraId="1F90474C" w14:textId="0F299919" w:rsidR="00A354C8" w:rsidRDefault="00A354C8" w:rsidP="00DF637E">
      <w:pPr>
        <w:spacing w:after="0" w:line="240" w:lineRule="auto"/>
        <w:jc w:val="both"/>
        <w:rPr>
          <w:rFonts w:ascii="Arial" w:eastAsia="Times New Roman" w:hAnsi="Arial" w:cs="Arial"/>
          <w:i/>
          <w:iCs/>
          <w:lang w:eastAsia="sl-SI"/>
        </w:rPr>
      </w:pPr>
      <w:r>
        <w:rPr>
          <w:rFonts w:ascii="Arial" w:eastAsia="Times New Roman" w:hAnsi="Arial" w:cs="Arial"/>
          <w:i/>
          <w:iCs/>
          <w:lang w:eastAsia="sl-SI"/>
        </w:rPr>
        <w:t>Že izvedena in pričakovana lastna vlaganja se kompenzirajo z najemnino na način, da se najemnina zniža za …… EUR, tako da je končna najemnina …… EUR.</w:t>
      </w:r>
    </w:p>
    <w:p w14:paraId="714C2770" w14:textId="77777777" w:rsidR="00A354C8" w:rsidRDefault="00A354C8" w:rsidP="00DF637E">
      <w:pPr>
        <w:spacing w:after="0" w:line="240" w:lineRule="auto"/>
        <w:jc w:val="both"/>
        <w:rPr>
          <w:rFonts w:ascii="Arial" w:eastAsia="Times New Roman" w:hAnsi="Arial" w:cs="Arial"/>
          <w:i/>
          <w:iCs/>
          <w:lang w:eastAsia="sl-SI"/>
        </w:rPr>
      </w:pPr>
    </w:p>
    <w:p w14:paraId="27630249" w14:textId="329B9CDF" w:rsidR="00A354C8" w:rsidRDefault="00A354C8" w:rsidP="00DF637E">
      <w:pPr>
        <w:spacing w:after="0" w:line="240" w:lineRule="auto"/>
        <w:jc w:val="both"/>
        <w:rPr>
          <w:rFonts w:ascii="Arial" w:eastAsia="Times New Roman" w:hAnsi="Arial" w:cs="Arial"/>
          <w:lang w:eastAsia="sl-SI"/>
        </w:rPr>
      </w:pPr>
      <w:r w:rsidRPr="00A354C8">
        <w:rPr>
          <w:rFonts w:ascii="Arial" w:eastAsia="Times New Roman" w:hAnsi="Arial" w:cs="Arial"/>
          <w:lang w:eastAsia="sl-SI"/>
        </w:rPr>
        <w:t>Najemnina se letno usklajuje z rastjo življenjskih stroškov v Republiki Sloveniji, če je ta rast višja od 2%</w:t>
      </w:r>
      <w:r>
        <w:rPr>
          <w:rFonts w:ascii="Arial" w:eastAsia="Times New Roman" w:hAnsi="Arial" w:cs="Arial"/>
          <w:lang w:eastAsia="sl-SI"/>
        </w:rPr>
        <w:t>. O povišanju najemnine zaradi uskladitve najemodajalec obvesti najemnika s pisnim obvestilom največ 30 dni po objavi letnega indeksa na SURS.</w:t>
      </w:r>
    </w:p>
    <w:p w14:paraId="29490BFD" w14:textId="77777777" w:rsidR="00A354C8" w:rsidRDefault="00A354C8" w:rsidP="00DF637E">
      <w:pPr>
        <w:spacing w:after="0" w:line="240" w:lineRule="auto"/>
        <w:jc w:val="both"/>
        <w:rPr>
          <w:rFonts w:ascii="Arial" w:eastAsia="Times New Roman" w:hAnsi="Arial" w:cs="Arial"/>
          <w:lang w:eastAsia="sl-SI"/>
        </w:rPr>
      </w:pPr>
    </w:p>
    <w:p w14:paraId="04EADD85" w14:textId="77777777" w:rsidR="00A354C8" w:rsidRPr="00974349" w:rsidRDefault="00A354C8" w:rsidP="00A354C8">
      <w:pPr>
        <w:widowControl w:val="0"/>
        <w:autoSpaceDE w:val="0"/>
        <w:autoSpaceDN w:val="0"/>
        <w:adjustRightInd w:val="0"/>
        <w:spacing w:after="0" w:line="240" w:lineRule="auto"/>
        <w:jc w:val="both"/>
        <w:rPr>
          <w:rFonts w:ascii="Arial" w:eastAsia="Times New Roman" w:hAnsi="Arial" w:cs="Arial"/>
        </w:rPr>
      </w:pPr>
      <w:r w:rsidRPr="00974349">
        <w:rPr>
          <w:rFonts w:ascii="Arial" w:eastAsia="Times New Roman" w:hAnsi="Arial" w:cs="Arial"/>
        </w:rPr>
        <w:t xml:space="preserve">V skladu z 2. točko 44. člena Zakona o davku na dodano vrednost (UL RS, št. 10/2010 UPB2), se DDV od najemnine ne obračuna.  </w:t>
      </w:r>
    </w:p>
    <w:p w14:paraId="6751CF42" w14:textId="77777777" w:rsidR="00974349" w:rsidRPr="00974349" w:rsidRDefault="00974349" w:rsidP="00DF637E">
      <w:pPr>
        <w:spacing w:after="0" w:line="240" w:lineRule="auto"/>
        <w:rPr>
          <w:rFonts w:ascii="Arial" w:eastAsia="Times New Roman" w:hAnsi="Arial" w:cs="Arial"/>
          <w:lang w:eastAsia="sl-SI"/>
        </w:rPr>
      </w:pPr>
    </w:p>
    <w:p w14:paraId="4888F4B6" w14:textId="192A7A29" w:rsidR="00974349" w:rsidRPr="00A354C8" w:rsidRDefault="00974349" w:rsidP="00A354C8">
      <w:pPr>
        <w:widowControl w:val="0"/>
        <w:numPr>
          <w:ilvl w:val="0"/>
          <w:numId w:val="1"/>
        </w:numPr>
        <w:tabs>
          <w:tab w:val="clear" w:pos="720"/>
        </w:tabs>
        <w:autoSpaceDE w:val="0"/>
        <w:autoSpaceDN w:val="0"/>
        <w:adjustRightInd w:val="0"/>
        <w:spacing w:after="0" w:line="240" w:lineRule="auto"/>
        <w:ind w:left="426" w:hanging="426"/>
        <w:jc w:val="center"/>
        <w:rPr>
          <w:rFonts w:ascii="Arial" w:eastAsia="Times New Roman" w:hAnsi="Arial" w:cs="Arial"/>
        </w:rPr>
      </w:pPr>
      <w:r w:rsidRPr="00A354C8">
        <w:rPr>
          <w:rFonts w:ascii="Arial" w:eastAsia="Times New Roman" w:hAnsi="Arial" w:cs="Arial"/>
        </w:rPr>
        <w:t>člen</w:t>
      </w:r>
    </w:p>
    <w:p w14:paraId="27CDB1CB" w14:textId="77777777" w:rsidR="00A354C8" w:rsidRPr="00A354C8" w:rsidRDefault="00A354C8" w:rsidP="00A354C8">
      <w:pPr>
        <w:pStyle w:val="Odstavekseznama"/>
        <w:spacing w:after="0" w:line="240" w:lineRule="auto"/>
        <w:rPr>
          <w:rFonts w:ascii="Arial" w:eastAsia="Times New Roman" w:hAnsi="Arial" w:cs="Arial"/>
          <w:lang w:eastAsia="sl-SI"/>
        </w:rPr>
      </w:pPr>
    </w:p>
    <w:p w14:paraId="4920CCDF" w14:textId="5FE9E7BD" w:rsidR="00974349" w:rsidRPr="00974349" w:rsidRDefault="00974349" w:rsidP="00DF637E">
      <w:pPr>
        <w:spacing w:after="0" w:line="240" w:lineRule="auto"/>
        <w:jc w:val="both"/>
        <w:rPr>
          <w:rFonts w:ascii="Arial" w:eastAsia="Times New Roman" w:hAnsi="Arial" w:cs="Arial"/>
          <w:iCs/>
          <w:lang w:eastAsia="sl-SI"/>
        </w:rPr>
      </w:pPr>
      <w:r w:rsidRPr="00974349">
        <w:rPr>
          <w:rFonts w:ascii="Arial" w:eastAsia="Times New Roman" w:hAnsi="Arial" w:cs="Arial"/>
          <w:iCs/>
          <w:lang w:eastAsia="sl-SI"/>
        </w:rPr>
        <w:t xml:space="preserve">Pogodbeni stranki se dogovorita, da bo najemnik najemnino kot je navedena v prejšnjem členu te pogodbe poravnaval najemodajalcu do vsakega 30. v naslednjem mesecu, na podlagi računa, ki mu ga bo najemodajalec izdal do vsakega 30. za posamezen tekoči mesec. </w:t>
      </w:r>
    </w:p>
    <w:p w14:paraId="0A60704A" w14:textId="77777777" w:rsidR="00974349" w:rsidRPr="00974349" w:rsidRDefault="00974349" w:rsidP="00DF637E">
      <w:pPr>
        <w:spacing w:after="0" w:line="240" w:lineRule="auto"/>
        <w:jc w:val="both"/>
        <w:rPr>
          <w:rFonts w:ascii="Arial" w:eastAsia="Times New Roman" w:hAnsi="Arial" w:cs="Arial"/>
          <w:iCs/>
          <w:lang w:eastAsia="sl-SI"/>
        </w:rPr>
      </w:pPr>
    </w:p>
    <w:p w14:paraId="30C0823A" w14:textId="77777777" w:rsidR="00974349" w:rsidRPr="00974349" w:rsidRDefault="00974349" w:rsidP="00DF637E">
      <w:pPr>
        <w:spacing w:after="0" w:line="240" w:lineRule="auto"/>
        <w:jc w:val="both"/>
        <w:rPr>
          <w:rFonts w:ascii="Arial" w:eastAsia="Times New Roman" w:hAnsi="Arial" w:cs="Arial"/>
          <w:iCs/>
          <w:lang w:eastAsia="sl-SI"/>
        </w:rPr>
      </w:pPr>
      <w:r w:rsidRPr="00974349">
        <w:rPr>
          <w:rFonts w:ascii="Arial" w:eastAsia="Times New Roman" w:hAnsi="Arial" w:cs="Arial"/>
          <w:iCs/>
          <w:lang w:eastAsia="sl-SI"/>
        </w:rPr>
        <w:t xml:space="preserve">V primeru zamude s plačilom je najemodajalec dolžan plačati tudi zakonske zamudne obresti. </w:t>
      </w:r>
    </w:p>
    <w:p w14:paraId="6450BF83" w14:textId="77777777" w:rsidR="00974349" w:rsidRPr="00974349" w:rsidRDefault="00974349" w:rsidP="00DF637E">
      <w:pPr>
        <w:spacing w:after="0" w:line="240" w:lineRule="auto"/>
        <w:jc w:val="both"/>
        <w:rPr>
          <w:rFonts w:ascii="Arial" w:eastAsia="Times New Roman" w:hAnsi="Arial" w:cs="Arial"/>
          <w:iCs/>
          <w:lang w:eastAsia="sl-SI"/>
        </w:rPr>
      </w:pPr>
    </w:p>
    <w:p w14:paraId="763AEBD7" w14:textId="66903D74" w:rsidR="00974349" w:rsidRPr="00974349" w:rsidRDefault="00974349" w:rsidP="00DF637E">
      <w:pPr>
        <w:widowControl w:val="0"/>
        <w:tabs>
          <w:tab w:val="num" w:pos="1800"/>
        </w:tabs>
        <w:adjustRightInd w:val="0"/>
        <w:spacing w:after="0" w:line="240" w:lineRule="auto"/>
        <w:ind w:left="142" w:hanging="142"/>
        <w:jc w:val="both"/>
        <w:rPr>
          <w:rFonts w:ascii="Arial" w:eastAsia="Times New Roman" w:hAnsi="Arial" w:cs="Arial"/>
          <w:bCs/>
        </w:rPr>
      </w:pPr>
    </w:p>
    <w:p w14:paraId="4D76A0E6" w14:textId="5894ED9D" w:rsidR="00974349" w:rsidRPr="00594A34" w:rsidRDefault="00974349" w:rsidP="00594A34">
      <w:pPr>
        <w:pStyle w:val="Odstavekseznama"/>
        <w:widowControl w:val="0"/>
        <w:numPr>
          <w:ilvl w:val="0"/>
          <w:numId w:val="6"/>
        </w:numPr>
        <w:autoSpaceDE w:val="0"/>
        <w:autoSpaceDN w:val="0"/>
        <w:adjustRightInd w:val="0"/>
        <w:spacing w:after="0" w:line="240" w:lineRule="auto"/>
        <w:jc w:val="both"/>
        <w:rPr>
          <w:rFonts w:ascii="Arial" w:eastAsia="Times New Roman" w:hAnsi="Arial" w:cs="Arial"/>
          <w:b/>
        </w:rPr>
      </w:pPr>
      <w:r w:rsidRPr="00594A34">
        <w:rPr>
          <w:rFonts w:ascii="Arial" w:eastAsia="Times New Roman" w:hAnsi="Arial" w:cs="Arial"/>
          <w:b/>
        </w:rPr>
        <w:t xml:space="preserve">PRAVICE IN OBVEZNOSTI POGODBENIH STRANK </w:t>
      </w:r>
    </w:p>
    <w:p w14:paraId="5B0772E4" w14:textId="77777777" w:rsidR="00974349" w:rsidRPr="00974349" w:rsidRDefault="00974349" w:rsidP="00DF637E">
      <w:pPr>
        <w:widowControl w:val="0"/>
        <w:tabs>
          <w:tab w:val="num" w:pos="1800"/>
        </w:tabs>
        <w:adjustRightInd w:val="0"/>
        <w:spacing w:after="0" w:line="240" w:lineRule="auto"/>
        <w:ind w:left="142" w:hanging="142"/>
        <w:jc w:val="both"/>
        <w:rPr>
          <w:rFonts w:ascii="Arial" w:eastAsia="Times New Roman" w:hAnsi="Arial" w:cs="Arial"/>
          <w:bCs/>
        </w:rPr>
      </w:pPr>
    </w:p>
    <w:p w14:paraId="46928580" w14:textId="77777777" w:rsidR="00CE0DEA" w:rsidRPr="00A354C8" w:rsidRDefault="00CE0DEA" w:rsidP="00CE0DEA">
      <w:pPr>
        <w:widowControl w:val="0"/>
        <w:numPr>
          <w:ilvl w:val="0"/>
          <w:numId w:val="1"/>
        </w:numPr>
        <w:tabs>
          <w:tab w:val="clear" w:pos="720"/>
        </w:tabs>
        <w:autoSpaceDE w:val="0"/>
        <w:autoSpaceDN w:val="0"/>
        <w:adjustRightInd w:val="0"/>
        <w:spacing w:after="0" w:line="240" w:lineRule="auto"/>
        <w:ind w:left="426" w:hanging="426"/>
        <w:jc w:val="center"/>
        <w:rPr>
          <w:rFonts w:ascii="Arial" w:eastAsia="Times New Roman" w:hAnsi="Arial" w:cs="Arial"/>
        </w:rPr>
      </w:pPr>
      <w:r w:rsidRPr="00A354C8">
        <w:rPr>
          <w:rFonts w:ascii="Arial" w:eastAsia="Times New Roman" w:hAnsi="Arial" w:cs="Arial"/>
        </w:rPr>
        <w:t>člen</w:t>
      </w:r>
    </w:p>
    <w:p w14:paraId="7E184AB9" w14:textId="77777777" w:rsidR="00CE0DEA" w:rsidRPr="00974349" w:rsidRDefault="00CE0DEA" w:rsidP="00CE0DEA">
      <w:pPr>
        <w:spacing w:after="0" w:line="240" w:lineRule="auto"/>
        <w:jc w:val="center"/>
        <w:rPr>
          <w:rFonts w:ascii="Arial" w:eastAsia="Times New Roman" w:hAnsi="Arial" w:cs="Arial"/>
          <w:iCs/>
          <w:lang w:eastAsia="sl-SI"/>
        </w:rPr>
      </w:pPr>
    </w:p>
    <w:p w14:paraId="04F7A980" w14:textId="77777777" w:rsidR="00CE0DEA" w:rsidRDefault="00CE0DEA" w:rsidP="00CE0DEA">
      <w:pPr>
        <w:spacing w:after="0" w:line="240" w:lineRule="auto"/>
        <w:jc w:val="both"/>
        <w:rPr>
          <w:rFonts w:ascii="Arial" w:eastAsia="Times New Roman" w:hAnsi="Arial" w:cs="Arial"/>
        </w:rPr>
      </w:pPr>
      <w:r w:rsidRPr="00CE0DEA">
        <w:rPr>
          <w:rFonts w:ascii="Arial" w:eastAsia="Times New Roman" w:hAnsi="Arial" w:cs="Arial"/>
        </w:rPr>
        <w:t xml:space="preserve">Najemnik je dolžan: </w:t>
      </w:r>
    </w:p>
    <w:p w14:paraId="3FDDB218" w14:textId="77777777" w:rsidR="00B32218" w:rsidRDefault="00B32218" w:rsidP="00CE0DEA">
      <w:pPr>
        <w:spacing w:after="0" w:line="240" w:lineRule="auto"/>
        <w:jc w:val="both"/>
        <w:rPr>
          <w:rFonts w:ascii="Arial" w:eastAsia="Times New Roman" w:hAnsi="Arial" w:cs="Arial"/>
        </w:rPr>
      </w:pPr>
    </w:p>
    <w:p w14:paraId="3C977957" w14:textId="194E28DB" w:rsidR="00063115" w:rsidRPr="00063115" w:rsidRDefault="00063115" w:rsidP="00063115">
      <w:pPr>
        <w:pStyle w:val="Odstavekseznama"/>
        <w:numPr>
          <w:ilvl w:val="0"/>
          <w:numId w:val="3"/>
        </w:numPr>
        <w:spacing w:after="0" w:line="240" w:lineRule="auto"/>
        <w:jc w:val="both"/>
        <w:rPr>
          <w:rFonts w:ascii="Arial" w:eastAsia="Times New Roman" w:hAnsi="Arial" w:cs="Arial"/>
        </w:rPr>
      </w:pPr>
      <w:r w:rsidRPr="00063115">
        <w:rPr>
          <w:rFonts w:ascii="Arial" w:eastAsia="Times New Roman" w:hAnsi="Arial" w:cs="Arial"/>
        </w:rPr>
        <w:t xml:space="preserve">v najetih prostorih opravljati samo dejavnost, ki je določena v tej pogodbi, </w:t>
      </w:r>
    </w:p>
    <w:p w14:paraId="1D4E299E" w14:textId="77777777" w:rsidR="007E667B" w:rsidRPr="00063115" w:rsidRDefault="007E667B" w:rsidP="00063115">
      <w:pPr>
        <w:pStyle w:val="Odstavekseznama"/>
        <w:numPr>
          <w:ilvl w:val="0"/>
          <w:numId w:val="3"/>
        </w:numPr>
        <w:spacing w:after="0" w:line="240" w:lineRule="auto"/>
        <w:jc w:val="both"/>
        <w:rPr>
          <w:rFonts w:ascii="Arial" w:eastAsia="Times New Roman" w:hAnsi="Arial" w:cs="Arial"/>
        </w:rPr>
      </w:pPr>
      <w:r w:rsidRPr="00063115">
        <w:rPr>
          <w:rFonts w:ascii="Arial" w:eastAsia="Times New Roman" w:hAnsi="Arial" w:cs="Arial"/>
        </w:rPr>
        <w:t xml:space="preserve">poleg najemnine plačevati stroške električne energije po števcu, ki je nameščen posebej za lokal ter komunalne in morebitne druge stroške v zvezi s poslovanjem lokala; </w:t>
      </w:r>
    </w:p>
    <w:p w14:paraId="5A9F5515" w14:textId="77777777" w:rsidR="007E667B" w:rsidRPr="00063115" w:rsidRDefault="007E667B" w:rsidP="00063115">
      <w:pPr>
        <w:pStyle w:val="Odstavekseznama"/>
        <w:numPr>
          <w:ilvl w:val="0"/>
          <w:numId w:val="3"/>
        </w:numPr>
        <w:spacing w:after="0" w:line="240" w:lineRule="auto"/>
        <w:jc w:val="both"/>
        <w:rPr>
          <w:rFonts w:ascii="Arial" w:eastAsia="Times New Roman" w:hAnsi="Arial" w:cs="Arial"/>
        </w:rPr>
      </w:pPr>
      <w:r w:rsidRPr="00063115">
        <w:rPr>
          <w:rFonts w:ascii="Arial" w:eastAsia="Times New Roman" w:hAnsi="Arial" w:cs="Arial"/>
        </w:rPr>
        <w:t>skrbeti za vsakodnevno čiščenje skupnih sanitarij v dnevih, ko najeti lokal obratuje ter najemodajalcu povrniti polovico stroškov za potrošni material za te sanitarije (papir, milo, vrečke za smeti, čistila ipd.);</w:t>
      </w:r>
    </w:p>
    <w:p w14:paraId="2D8FF9CC" w14:textId="77777777" w:rsidR="007E667B" w:rsidRPr="00063115" w:rsidRDefault="007E667B" w:rsidP="00063115">
      <w:pPr>
        <w:pStyle w:val="Odstavekseznama"/>
        <w:numPr>
          <w:ilvl w:val="0"/>
          <w:numId w:val="3"/>
        </w:numPr>
        <w:spacing w:after="0" w:line="240" w:lineRule="auto"/>
        <w:jc w:val="both"/>
        <w:rPr>
          <w:rFonts w:ascii="Arial" w:eastAsia="Times New Roman" w:hAnsi="Arial" w:cs="Arial"/>
        </w:rPr>
      </w:pPr>
      <w:r w:rsidRPr="00063115">
        <w:rPr>
          <w:rFonts w:ascii="Arial" w:eastAsia="Times New Roman" w:hAnsi="Arial" w:cs="Arial"/>
        </w:rPr>
        <w:t xml:space="preserve">tekoče vzdrževati lokal in del </w:t>
      </w:r>
      <w:proofErr w:type="spellStart"/>
      <w:r w:rsidRPr="00063115">
        <w:rPr>
          <w:rFonts w:ascii="Arial" w:eastAsia="Times New Roman" w:hAnsi="Arial" w:cs="Arial"/>
        </w:rPr>
        <w:t>parc</w:t>
      </w:r>
      <w:proofErr w:type="spellEnd"/>
      <w:r w:rsidRPr="00063115">
        <w:rPr>
          <w:rFonts w:ascii="Arial" w:eastAsia="Times New Roman" w:hAnsi="Arial" w:cs="Arial"/>
        </w:rPr>
        <w:t xml:space="preserve">. št. 620 </w:t>
      </w:r>
      <w:proofErr w:type="spellStart"/>
      <w:r w:rsidRPr="00063115">
        <w:rPr>
          <w:rFonts w:ascii="Arial" w:eastAsia="Times New Roman" w:hAnsi="Arial" w:cs="Arial"/>
        </w:rPr>
        <w:t>k.o</w:t>
      </w:r>
      <w:proofErr w:type="spellEnd"/>
      <w:r w:rsidRPr="00063115">
        <w:rPr>
          <w:rFonts w:ascii="Arial" w:eastAsia="Times New Roman" w:hAnsi="Arial" w:cs="Arial"/>
        </w:rPr>
        <w:t>. Tolmin, ki se nahaja med pešpotjo proti športnemu parku Brajda in zahodno mejo omenjene parcele, kar zajema tudi skrb za čistočo vodnjaka, ki se prav tako nahaja na omenjenem delu parcele;</w:t>
      </w:r>
    </w:p>
    <w:p w14:paraId="076EC18F" w14:textId="77777777" w:rsidR="007E667B" w:rsidRPr="00063115" w:rsidRDefault="007E667B" w:rsidP="00063115">
      <w:pPr>
        <w:pStyle w:val="Odstavekseznama"/>
        <w:numPr>
          <w:ilvl w:val="0"/>
          <w:numId w:val="3"/>
        </w:numPr>
        <w:spacing w:after="0" w:line="240" w:lineRule="auto"/>
        <w:jc w:val="both"/>
        <w:rPr>
          <w:rFonts w:ascii="Arial" w:eastAsia="Times New Roman" w:hAnsi="Arial" w:cs="Arial"/>
        </w:rPr>
      </w:pPr>
      <w:r w:rsidRPr="00063115">
        <w:rPr>
          <w:rFonts w:ascii="Arial" w:eastAsia="Times New Roman" w:hAnsi="Arial" w:cs="Arial"/>
        </w:rPr>
        <w:t>zunanji prostor uporabljati v okviru, kot ga ima v najemu, razen če se z lastnikom in upravljalcem parcele, ki je Občina Tolmin, dogovori za uporabo prostora izven najetih okvirov;</w:t>
      </w:r>
    </w:p>
    <w:p w14:paraId="3F043223" w14:textId="77777777" w:rsidR="007E667B" w:rsidRPr="00063115" w:rsidRDefault="007E667B" w:rsidP="00063115">
      <w:pPr>
        <w:pStyle w:val="Odstavekseznama"/>
        <w:numPr>
          <w:ilvl w:val="0"/>
          <w:numId w:val="3"/>
        </w:numPr>
        <w:spacing w:after="0" w:line="240" w:lineRule="auto"/>
        <w:jc w:val="both"/>
        <w:rPr>
          <w:rFonts w:ascii="Arial" w:eastAsia="Times New Roman" w:hAnsi="Arial" w:cs="Arial"/>
        </w:rPr>
      </w:pPr>
      <w:r w:rsidRPr="00063115">
        <w:rPr>
          <w:rFonts w:ascii="Arial" w:eastAsia="Times New Roman" w:hAnsi="Arial" w:cs="Arial"/>
        </w:rPr>
        <w:t xml:space="preserve">ne ovirati prostega prehoda pešcev skozi podhod med stavbo </w:t>
      </w:r>
      <w:proofErr w:type="spellStart"/>
      <w:r w:rsidRPr="00063115">
        <w:rPr>
          <w:rFonts w:ascii="Arial" w:eastAsia="Times New Roman" w:hAnsi="Arial" w:cs="Arial"/>
        </w:rPr>
        <w:t>kinogledališča</w:t>
      </w:r>
      <w:proofErr w:type="spellEnd"/>
      <w:r w:rsidRPr="00063115">
        <w:rPr>
          <w:rFonts w:ascii="Arial" w:eastAsia="Times New Roman" w:hAnsi="Arial" w:cs="Arial"/>
        </w:rPr>
        <w:t xml:space="preserve"> in muzeja, in omogočiti prost prehod med vhodom v lokal in mizami na zunanjem prostoru med javno cesto s </w:t>
      </w:r>
      <w:proofErr w:type="spellStart"/>
      <w:r w:rsidRPr="00063115">
        <w:rPr>
          <w:rFonts w:ascii="Arial" w:eastAsia="Times New Roman" w:hAnsi="Arial" w:cs="Arial"/>
        </w:rPr>
        <w:t>parc</w:t>
      </w:r>
      <w:proofErr w:type="spellEnd"/>
      <w:r w:rsidRPr="00063115">
        <w:rPr>
          <w:rFonts w:ascii="Arial" w:eastAsia="Times New Roman" w:hAnsi="Arial" w:cs="Arial"/>
        </w:rPr>
        <w:t xml:space="preserve">. št. 613/1 </w:t>
      </w:r>
      <w:proofErr w:type="spellStart"/>
      <w:r w:rsidRPr="00063115">
        <w:rPr>
          <w:rFonts w:ascii="Arial" w:eastAsia="Times New Roman" w:hAnsi="Arial" w:cs="Arial"/>
        </w:rPr>
        <w:t>k.o</w:t>
      </w:r>
      <w:proofErr w:type="spellEnd"/>
      <w:r w:rsidRPr="00063115">
        <w:rPr>
          <w:rFonts w:ascii="Arial" w:eastAsia="Times New Roman" w:hAnsi="Arial" w:cs="Arial"/>
        </w:rPr>
        <w:t xml:space="preserve">. Tolmin in zgoraj navedenim podhodom; </w:t>
      </w:r>
    </w:p>
    <w:p w14:paraId="1F04427B" w14:textId="77777777" w:rsidR="007E667B" w:rsidRPr="00063115" w:rsidRDefault="007E667B" w:rsidP="00063115">
      <w:pPr>
        <w:pStyle w:val="Odstavekseznama"/>
        <w:numPr>
          <w:ilvl w:val="0"/>
          <w:numId w:val="3"/>
        </w:numPr>
        <w:spacing w:after="0" w:line="240" w:lineRule="auto"/>
        <w:jc w:val="both"/>
        <w:rPr>
          <w:rFonts w:ascii="Arial" w:eastAsia="Times New Roman" w:hAnsi="Arial" w:cs="Arial"/>
        </w:rPr>
      </w:pPr>
      <w:r w:rsidRPr="00063115">
        <w:rPr>
          <w:rFonts w:ascii="Arial" w:eastAsia="Times New Roman" w:hAnsi="Arial" w:cs="Arial"/>
        </w:rPr>
        <w:lastRenderedPageBreak/>
        <w:t>pridobiti predhodno soglasje najemodajalca za vse posege, vlaganja in izboljšave, ki spreminjajo stavbo, prostore stavbe ter vgrajeno opremo in naprave;</w:t>
      </w:r>
    </w:p>
    <w:p w14:paraId="01773364" w14:textId="77777777" w:rsidR="007E667B" w:rsidRPr="00063115" w:rsidRDefault="007E667B" w:rsidP="00063115">
      <w:pPr>
        <w:pStyle w:val="Odstavekseznama"/>
        <w:numPr>
          <w:ilvl w:val="0"/>
          <w:numId w:val="3"/>
        </w:numPr>
        <w:spacing w:after="0" w:line="240" w:lineRule="auto"/>
        <w:jc w:val="both"/>
        <w:rPr>
          <w:rFonts w:ascii="Arial" w:eastAsia="Times New Roman" w:hAnsi="Arial" w:cs="Arial"/>
        </w:rPr>
      </w:pPr>
      <w:r w:rsidRPr="00063115">
        <w:rPr>
          <w:rFonts w:ascii="Arial" w:eastAsia="Times New Roman" w:hAnsi="Arial" w:cs="Arial"/>
        </w:rPr>
        <w:t xml:space="preserve">za morebitno spremembo imena in označb lokala pridobiti soglasje najemodajalca; </w:t>
      </w:r>
    </w:p>
    <w:p w14:paraId="54FB3A79" w14:textId="77777777" w:rsidR="007E667B" w:rsidRPr="00063115" w:rsidRDefault="007E667B" w:rsidP="00063115">
      <w:pPr>
        <w:pStyle w:val="Odstavekseznama"/>
        <w:numPr>
          <w:ilvl w:val="0"/>
          <w:numId w:val="3"/>
        </w:numPr>
        <w:spacing w:after="0" w:line="240" w:lineRule="auto"/>
        <w:jc w:val="both"/>
        <w:rPr>
          <w:rFonts w:ascii="Arial" w:eastAsia="Times New Roman" w:hAnsi="Arial" w:cs="Arial"/>
        </w:rPr>
      </w:pPr>
      <w:r w:rsidRPr="00063115">
        <w:rPr>
          <w:rFonts w:ascii="Arial" w:eastAsia="Times New Roman" w:hAnsi="Arial" w:cs="Arial"/>
        </w:rPr>
        <w:t xml:space="preserve">za vhod v lokal uporabljati samo zunanji vhod s </w:t>
      </w:r>
      <w:proofErr w:type="spellStart"/>
      <w:r w:rsidRPr="00063115">
        <w:rPr>
          <w:rFonts w:ascii="Arial" w:eastAsia="Times New Roman" w:hAnsi="Arial" w:cs="Arial"/>
        </w:rPr>
        <w:t>parc</w:t>
      </w:r>
      <w:proofErr w:type="spellEnd"/>
      <w:r w:rsidRPr="00063115">
        <w:rPr>
          <w:rFonts w:ascii="Arial" w:eastAsia="Times New Roman" w:hAnsi="Arial" w:cs="Arial"/>
        </w:rPr>
        <w:t xml:space="preserve">. št. 620 </w:t>
      </w:r>
      <w:proofErr w:type="spellStart"/>
      <w:r w:rsidRPr="00063115">
        <w:rPr>
          <w:rFonts w:ascii="Arial" w:eastAsia="Times New Roman" w:hAnsi="Arial" w:cs="Arial"/>
        </w:rPr>
        <w:t>k.o</w:t>
      </w:r>
      <w:proofErr w:type="spellEnd"/>
      <w:r w:rsidRPr="00063115">
        <w:rPr>
          <w:rFonts w:ascii="Arial" w:eastAsia="Times New Roman" w:hAnsi="Arial" w:cs="Arial"/>
        </w:rPr>
        <w:t xml:space="preserve">. Tolmin, vhod iz preostalih prostorov </w:t>
      </w:r>
      <w:proofErr w:type="spellStart"/>
      <w:r w:rsidRPr="00063115">
        <w:rPr>
          <w:rFonts w:ascii="Arial" w:eastAsia="Times New Roman" w:hAnsi="Arial" w:cs="Arial"/>
        </w:rPr>
        <w:t>kinogledališča</w:t>
      </w:r>
      <w:proofErr w:type="spellEnd"/>
      <w:r w:rsidRPr="00063115">
        <w:rPr>
          <w:rFonts w:ascii="Arial" w:eastAsia="Times New Roman" w:hAnsi="Arial" w:cs="Arial"/>
        </w:rPr>
        <w:t xml:space="preserve"> pa le občasno po dogovoru z osebjem najemodajalca, vendar ne kot vhode za goste;  </w:t>
      </w:r>
    </w:p>
    <w:p w14:paraId="44FF282C" w14:textId="77777777" w:rsidR="007E667B" w:rsidRPr="00055169" w:rsidRDefault="007E667B" w:rsidP="00063115">
      <w:pPr>
        <w:pStyle w:val="Odstavekseznama"/>
        <w:numPr>
          <w:ilvl w:val="0"/>
          <w:numId w:val="3"/>
        </w:numPr>
        <w:spacing w:after="0" w:line="240" w:lineRule="auto"/>
        <w:jc w:val="both"/>
        <w:rPr>
          <w:rFonts w:ascii="Arial" w:hAnsi="Arial" w:cs="Arial"/>
          <w:bCs/>
        </w:rPr>
      </w:pPr>
      <w:r w:rsidRPr="00063115">
        <w:rPr>
          <w:rFonts w:ascii="Arial" w:eastAsia="Times New Roman" w:hAnsi="Arial" w:cs="Arial"/>
        </w:rPr>
        <w:t xml:space="preserve">v primeru, da se na </w:t>
      </w:r>
      <w:proofErr w:type="spellStart"/>
      <w:r w:rsidRPr="00063115">
        <w:rPr>
          <w:rFonts w:ascii="Arial" w:eastAsia="Times New Roman" w:hAnsi="Arial" w:cs="Arial"/>
        </w:rPr>
        <w:t>parc</w:t>
      </w:r>
      <w:proofErr w:type="spellEnd"/>
      <w:r w:rsidRPr="00063115">
        <w:rPr>
          <w:rFonts w:ascii="Arial" w:eastAsia="Times New Roman" w:hAnsi="Arial" w:cs="Arial"/>
        </w:rPr>
        <w:t xml:space="preserve">. št. 620 </w:t>
      </w:r>
      <w:proofErr w:type="spellStart"/>
      <w:r w:rsidRPr="00063115">
        <w:rPr>
          <w:rFonts w:ascii="Arial" w:eastAsia="Times New Roman" w:hAnsi="Arial" w:cs="Arial"/>
        </w:rPr>
        <w:t>k.o</w:t>
      </w:r>
      <w:proofErr w:type="spellEnd"/>
      <w:r w:rsidRPr="00063115">
        <w:rPr>
          <w:rFonts w:ascii="Arial" w:eastAsia="Times New Roman" w:hAnsi="Arial" w:cs="Arial"/>
        </w:rPr>
        <w:t>. Tolmin izven okvirov najetega prostora izvaja javna</w:t>
      </w:r>
      <w:r>
        <w:rPr>
          <w:rFonts w:ascii="Arial" w:hAnsi="Arial" w:cs="Arial"/>
          <w:bCs/>
        </w:rPr>
        <w:t xml:space="preserve"> </w:t>
      </w:r>
      <w:r w:rsidRPr="00055169">
        <w:rPr>
          <w:rFonts w:ascii="Arial" w:hAnsi="Arial" w:cs="Arial"/>
          <w:bCs/>
        </w:rPr>
        <w:t>priredit</w:t>
      </w:r>
      <w:r>
        <w:rPr>
          <w:rFonts w:ascii="Arial" w:hAnsi="Arial" w:cs="Arial"/>
          <w:bCs/>
        </w:rPr>
        <w:t>ev</w:t>
      </w:r>
      <w:r w:rsidRPr="00055169">
        <w:rPr>
          <w:rFonts w:ascii="Arial" w:hAnsi="Arial" w:cs="Arial"/>
          <w:bCs/>
        </w:rPr>
        <w:t xml:space="preserve">, prilagoditi poslovanje lokala tako, da ne ovira izvedbe prireditve; </w:t>
      </w:r>
    </w:p>
    <w:p w14:paraId="0BB4FABA" w14:textId="7BBC9C64" w:rsidR="007E667B" w:rsidRDefault="007E667B" w:rsidP="00E305D7">
      <w:pPr>
        <w:pStyle w:val="Odstavekseznama"/>
        <w:numPr>
          <w:ilvl w:val="0"/>
          <w:numId w:val="3"/>
        </w:numPr>
        <w:spacing w:after="0" w:line="240" w:lineRule="auto"/>
        <w:jc w:val="both"/>
        <w:rPr>
          <w:rFonts w:ascii="Arial" w:eastAsia="Times New Roman" w:hAnsi="Arial" w:cs="Arial"/>
        </w:rPr>
      </w:pPr>
      <w:r w:rsidRPr="00E305D7">
        <w:rPr>
          <w:rFonts w:ascii="Arial" w:eastAsia="Times New Roman" w:hAnsi="Arial" w:cs="Arial"/>
        </w:rPr>
        <w:t xml:space="preserve">poslovanje lokala izvajati tako, da ne moti dejavnosti </w:t>
      </w:r>
      <w:proofErr w:type="spellStart"/>
      <w:r w:rsidRPr="00E305D7">
        <w:rPr>
          <w:rFonts w:ascii="Arial" w:eastAsia="Times New Roman" w:hAnsi="Arial" w:cs="Arial"/>
        </w:rPr>
        <w:t>kinogledališča</w:t>
      </w:r>
      <w:proofErr w:type="spellEnd"/>
      <w:r w:rsidRPr="00E305D7">
        <w:rPr>
          <w:rFonts w:ascii="Arial" w:eastAsia="Times New Roman" w:hAnsi="Arial" w:cs="Arial"/>
        </w:rPr>
        <w:t xml:space="preserve"> in svojo dejavnost in ponudbo usklajevati tako, da se v največji možni meri to poslovanje dopolnjuje z dejavnostjo </w:t>
      </w:r>
      <w:proofErr w:type="spellStart"/>
      <w:r w:rsidRPr="00E305D7">
        <w:rPr>
          <w:rFonts w:ascii="Arial" w:eastAsia="Times New Roman" w:hAnsi="Arial" w:cs="Arial"/>
        </w:rPr>
        <w:t>kinogledališča</w:t>
      </w:r>
      <w:proofErr w:type="spellEnd"/>
      <w:r w:rsidRPr="00E305D7">
        <w:rPr>
          <w:rFonts w:ascii="Arial" w:eastAsia="Times New Roman" w:hAnsi="Arial" w:cs="Arial"/>
        </w:rPr>
        <w:t>;</w:t>
      </w:r>
    </w:p>
    <w:p w14:paraId="1D69B7CB" w14:textId="6ADEBE0D" w:rsidR="008D2262" w:rsidRPr="00E305D7" w:rsidRDefault="00E31A92" w:rsidP="00E305D7">
      <w:pPr>
        <w:pStyle w:val="Odstavekseznama"/>
        <w:numPr>
          <w:ilvl w:val="0"/>
          <w:numId w:val="3"/>
        </w:numPr>
        <w:spacing w:after="0" w:line="240" w:lineRule="auto"/>
        <w:jc w:val="both"/>
        <w:rPr>
          <w:rFonts w:ascii="Arial" w:eastAsia="Times New Roman" w:hAnsi="Arial" w:cs="Arial"/>
        </w:rPr>
      </w:pPr>
      <w:r>
        <w:rPr>
          <w:rFonts w:ascii="Arial" w:eastAsia="Times New Roman" w:hAnsi="Arial" w:cs="Arial"/>
        </w:rPr>
        <w:t xml:space="preserve">omogočiti gostom </w:t>
      </w:r>
      <w:proofErr w:type="spellStart"/>
      <w:r>
        <w:rPr>
          <w:rFonts w:ascii="Arial" w:eastAsia="Times New Roman" w:hAnsi="Arial" w:cs="Arial"/>
        </w:rPr>
        <w:t>kinogledališča</w:t>
      </w:r>
      <w:proofErr w:type="spellEnd"/>
      <w:r>
        <w:rPr>
          <w:rFonts w:ascii="Arial" w:eastAsia="Times New Roman" w:hAnsi="Arial" w:cs="Arial"/>
        </w:rPr>
        <w:t xml:space="preserve"> dostop v najet poslovni prostor skozi vhod iz avle </w:t>
      </w:r>
      <w:proofErr w:type="spellStart"/>
      <w:r>
        <w:rPr>
          <w:rFonts w:ascii="Arial" w:eastAsia="Times New Roman" w:hAnsi="Arial" w:cs="Arial"/>
        </w:rPr>
        <w:t>kinogledališča</w:t>
      </w:r>
      <w:proofErr w:type="spellEnd"/>
      <w:r w:rsidR="00C53FF2">
        <w:rPr>
          <w:rFonts w:ascii="Arial" w:eastAsia="Times New Roman" w:hAnsi="Arial" w:cs="Arial"/>
        </w:rPr>
        <w:t>.</w:t>
      </w:r>
    </w:p>
    <w:p w14:paraId="390363C6" w14:textId="77777777" w:rsidR="007E667B" w:rsidRPr="00E305D7" w:rsidRDefault="007E667B" w:rsidP="00E305D7">
      <w:pPr>
        <w:pStyle w:val="Odstavekseznama"/>
        <w:numPr>
          <w:ilvl w:val="0"/>
          <w:numId w:val="3"/>
        </w:numPr>
        <w:spacing w:after="0" w:line="240" w:lineRule="auto"/>
        <w:jc w:val="both"/>
        <w:rPr>
          <w:rFonts w:ascii="Arial" w:eastAsia="Times New Roman" w:hAnsi="Arial" w:cs="Arial"/>
        </w:rPr>
      </w:pPr>
      <w:r w:rsidRPr="00E305D7">
        <w:rPr>
          <w:rFonts w:ascii="Arial" w:eastAsia="Times New Roman" w:hAnsi="Arial" w:cs="Arial"/>
        </w:rPr>
        <w:t>poleg osnovne poslovne dejavnosti v najetem prostoru občasno organizirati tudi kulturne dejavnosti (npr. z organiziranjem razstav in manjših koncertov).</w:t>
      </w:r>
    </w:p>
    <w:p w14:paraId="05101E32" w14:textId="77777777" w:rsidR="007E667B" w:rsidRDefault="007E667B" w:rsidP="00CE0DEA">
      <w:pPr>
        <w:spacing w:after="0" w:line="240" w:lineRule="auto"/>
        <w:jc w:val="both"/>
        <w:rPr>
          <w:rFonts w:ascii="Arial" w:eastAsia="Times New Roman" w:hAnsi="Arial" w:cs="Arial"/>
        </w:rPr>
      </w:pPr>
    </w:p>
    <w:p w14:paraId="02DC13DC" w14:textId="3D791459" w:rsidR="00936C3F" w:rsidRPr="00936C3F" w:rsidRDefault="00936C3F" w:rsidP="00936C3F">
      <w:pPr>
        <w:widowControl w:val="0"/>
        <w:numPr>
          <w:ilvl w:val="0"/>
          <w:numId w:val="1"/>
        </w:numPr>
        <w:tabs>
          <w:tab w:val="clear" w:pos="720"/>
        </w:tabs>
        <w:autoSpaceDE w:val="0"/>
        <w:autoSpaceDN w:val="0"/>
        <w:adjustRightInd w:val="0"/>
        <w:spacing w:after="0" w:line="240" w:lineRule="auto"/>
        <w:ind w:left="426" w:hanging="426"/>
        <w:jc w:val="center"/>
        <w:rPr>
          <w:rFonts w:ascii="Arial" w:eastAsia="Times New Roman" w:hAnsi="Arial" w:cs="Arial"/>
        </w:rPr>
      </w:pPr>
      <w:r w:rsidRPr="00936C3F">
        <w:rPr>
          <w:rFonts w:ascii="Arial" w:eastAsia="Times New Roman" w:hAnsi="Arial" w:cs="Arial"/>
        </w:rPr>
        <w:t>člen</w:t>
      </w:r>
    </w:p>
    <w:p w14:paraId="67978FAB" w14:textId="77777777" w:rsidR="00936C3F" w:rsidRDefault="00936C3F" w:rsidP="00936C3F">
      <w:pPr>
        <w:spacing w:after="0" w:line="240" w:lineRule="auto"/>
        <w:jc w:val="both"/>
        <w:rPr>
          <w:rFonts w:ascii="Arial" w:eastAsia="Times New Roman" w:hAnsi="Arial" w:cs="Arial"/>
          <w:iCs/>
          <w:lang w:eastAsia="sl-SI"/>
        </w:rPr>
      </w:pPr>
    </w:p>
    <w:p w14:paraId="4FF2A1C2" w14:textId="36CBB540" w:rsidR="00936C3F" w:rsidRPr="00974349" w:rsidRDefault="00936C3F" w:rsidP="00936C3F">
      <w:pPr>
        <w:spacing w:after="0" w:line="240" w:lineRule="auto"/>
        <w:jc w:val="both"/>
        <w:rPr>
          <w:rFonts w:ascii="Arial" w:eastAsia="Times New Roman" w:hAnsi="Arial" w:cs="Arial"/>
          <w:iCs/>
          <w:lang w:eastAsia="sl-SI"/>
        </w:rPr>
      </w:pPr>
      <w:r w:rsidRPr="00974349">
        <w:rPr>
          <w:rFonts w:ascii="Arial" w:eastAsia="Times New Roman" w:hAnsi="Arial" w:cs="Arial"/>
          <w:iCs/>
          <w:lang w:eastAsia="sl-SI"/>
        </w:rPr>
        <w:t xml:space="preserve">Najemnik se zaveže </w:t>
      </w:r>
      <w:r>
        <w:rPr>
          <w:rFonts w:ascii="Arial" w:eastAsia="Times New Roman" w:hAnsi="Arial" w:cs="Arial"/>
          <w:iCs/>
          <w:lang w:eastAsia="sl-SI"/>
        </w:rPr>
        <w:t>naje</w:t>
      </w:r>
      <w:r w:rsidR="005130E9">
        <w:rPr>
          <w:rFonts w:ascii="Arial" w:eastAsia="Times New Roman" w:hAnsi="Arial" w:cs="Arial"/>
          <w:iCs/>
          <w:lang w:eastAsia="sl-SI"/>
        </w:rPr>
        <w:t>te prostore</w:t>
      </w:r>
      <w:r w:rsidRPr="00974349">
        <w:rPr>
          <w:rFonts w:ascii="Arial" w:eastAsia="Times New Roman" w:hAnsi="Arial" w:cs="Arial"/>
          <w:iCs/>
          <w:lang w:eastAsia="sl-SI"/>
        </w:rPr>
        <w:t xml:space="preserve"> z lastnimi sredstvi tekoče vzdrževati, pri čemer se med tekoče vzdrževanje štejejo zlasti razna manjša popravila stavbnega pohištva, zamenjava potrošnega materiala (npr. žarnic, vtičnic, kljuk), beljenje in druga podobna dela. </w:t>
      </w:r>
    </w:p>
    <w:p w14:paraId="2A346A38" w14:textId="77777777" w:rsidR="00936C3F" w:rsidRPr="00974349" w:rsidRDefault="00936C3F" w:rsidP="00936C3F">
      <w:pPr>
        <w:spacing w:after="0" w:line="240" w:lineRule="auto"/>
        <w:jc w:val="both"/>
        <w:rPr>
          <w:rFonts w:ascii="Arial" w:eastAsia="Times New Roman" w:hAnsi="Arial" w:cs="Arial"/>
          <w:iCs/>
          <w:lang w:eastAsia="sl-SI"/>
        </w:rPr>
      </w:pPr>
    </w:p>
    <w:p w14:paraId="37DBAF8D" w14:textId="497A424A" w:rsidR="00936C3F" w:rsidRDefault="00936C3F" w:rsidP="00936C3F">
      <w:pPr>
        <w:spacing w:after="0" w:line="240" w:lineRule="auto"/>
        <w:jc w:val="both"/>
        <w:rPr>
          <w:rFonts w:ascii="Arial" w:eastAsia="Times New Roman" w:hAnsi="Arial" w:cs="Arial"/>
          <w:iCs/>
          <w:lang w:eastAsia="sl-SI"/>
        </w:rPr>
      </w:pPr>
      <w:r w:rsidRPr="00974349">
        <w:rPr>
          <w:rFonts w:ascii="Arial" w:eastAsia="Times New Roman" w:hAnsi="Arial" w:cs="Arial"/>
          <w:iCs/>
          <w:lang w:eastAsia="sl-SI"/>
        </w:rPr>
        <w:t xml:space="preserve">O morebitnih okvarah na nepremičnini, katerih odprava zahteva investicijska vlaganja </w:t>
      </w:r>
      <w:r w:rsidR="005130E9">
        <w:rPr>
          <w:rFonts w:ascii="Arial" w:eastAsia="Times New Roman" w:hAnsi="Arial" w:cs="Arial"/>
          <w:iCs/>
          <w:lang w:eastAsia="sl-SI"/>
        </w:rPr>
        <w:t xml:space="preserve">oziroma večja vzdrževalna dela, </w:t>
      </w:r>
      <w:r w:rsidRPr="00974349">
        <w:rPr>
          <w:rFonts w:ascii="Arial" w:eastAsia="Times New Roman" w:hAnsi="Arial" w:cs="Arial"/>
          <w:iCs/>
          <w:lang w:eastAsia="sl-SI"/>
        </w:rPr>
        <w:t xml:space="preserve">mora najemnik nemudoma obvestiti najemodajalca.  </w:t>
      </w:r>
    </w:p>
    <w:p w14:paraId="6B250B02" w14:textId="77777777" w:rsidR="005130E9" w:rsidRPr="00974349" w:rsidRDefault="005130E9" w:rsidP="00936C3F">
      <w:pPr>
        <w:spacing w:after="0" w:line="240" w:lineRule="auto"/>
        <w:jc w:val="both"/>
        <w:rPr>
          <w:rFonts w:ascii="Arial" w:eastAsia="Times New Roman" w:hAnsi="Arial" w:cs="Arial"/>
          <w:iCs/>
          <w:lang w:eastAsia="sl-SI"/>
        </w:rPr>
      </w:pPr>
    </w:p>
    <w:p w14:paraId="40520C26" w14:textId="2DB00679" w:rsidR="005130E9" w:rsidRPr="00974349" w:rsidRDefault="005130E9" w:rsidP="005130E9">
      <w:pPr>
        <w:widowControl w:val="0"/>
        <w:numPr>
          <w:ilvl w:val="0"/>
          <w:numId w:val="1"/>
        </w:numPr>
        <w:tabs>
          <w:tab w:val="clear" w:pos="720"/>
        </w:tabs>
        <w:autoSpaceDE w:val="0"/>
        <w:autoSpaceDN w:val="0"/>
        <w:adjustRightInd w:val="0"/>
        <w:spacing w:after="0" w:line="240" w:lineRule="auto"/>
        <w:ind w:left="426" w:hanging="426"/>
        <w:jc w:val="center"/>
        <w:rPr>
          <w:rFonts w:ascii="Arial" w:eastAsia="Times New Roman" w:hAnsi="Arial" w:cs="Arial"/>
        </w:rPr>
      </w:pPr>
      <w:r w:rsidRPr="00974349">
        <w:rPr>
          <w:rFonts w:ascii="Arial" w:eastAsia="Times New Roman" w:hAnsi="Arial" w:cs="Arial"/>
        </w:rPr>
        <w:t>člen</w:t>
      </w:r>
    </w:p>
    <w:p w14:paraId="66743C77" w14:textId="77777777" w:rsidR="005130E9" w:rsidRDefault="005130E9" w:rsidP="005130E9">
      <w:pPr>
        <w:spacing w:after="0" w:line="240" w:lineRule="auto"/>
        <w:jc w:val="both"/>
        <w:rPr>
          <w:rFonts w:ascii="Arial" w:eastAsia="Times New Roman" w:hAnsi="Arial" w:cs="Arial"/>
          <w:lang w:eastAsia="sl-SI"/>
        </w:rPr>
      </w:pPr>
    </w:p>
    <w:p w14:paraId="26A8E0C1" w14:textId="0E3BE85E" w:rsidR="005130E9" w:rsidRPr="00974349" w:rsidRDefault="005130E9" w:rsidP="005130E9">
      <w:pPr>
        <w:spacing w:after="0" w:line="240" w:lineRule="auto"/>
        <w:jc w:val="both"/>
        <w:rPr>
          <w:rFonts w:ascii="Arial" w:eastAsia="Times New Roman" w:hAnsi="Arial" w:cs="Arial"/>
          <w:lang w:eastAsia="sl-SI"/>
        </w:rPr>
      </w:pPr>
      <w:r w:rsidRPr="00974349">
        <w:rPr>
          <w:rFonts w:ascii="Arial" w:eastAsia="Times New Roman" w:hAnsi="Arial" w:cs="Arial"/>
          <w:lang w:eastAsia="sl-SI"/>
        </w:rPr>
        <w:t xml:space="preserve">Najemnik se zavezuje, da bo neposredno dobaviteljem oziroma izvajalcem </w:t>
      </w:r>
      <w:r>
        <w:rPr>
          <w:rFonts w:ascii="Arial" w:eastAsia="Times New Roman" w:hAnsi="Arial" w:cs="Arial"/>
          <w:lang w:eastAsia="sl-SI"/>
        </w:rPr>
        <w:t>r</w:t>
      </w:r>
      <w:r w:rsidRPr="00974349">
        <w:rPr>
          <w:rFonts w:ascii="Arial" w:eastAsia="Times New Roman" w:hAnsi="Arial" w:cs="Arial"/>
          <w:lang w:eastAsia="sl-SI"/>
        </w:rPr>
        <w:t xml:space="preserve">edno plačeval vse stroške v zvezi z obratovanjem nepremičnin, ki so predmet najema, kot so stroški za električno energijo, komunalni stroški, telekomunikacijske storitve, nadomestilo za uporabo stavbnega zemljišča in ostali stroški, ki običajno bremenijo uporabnika nepremičnine. </w:t>
      </w:r>
    </w:p>
    <w:p w14:paraId="30704EB9" w14:textId="77777777" w:rsidR="00A11BAC" w:rsidRDefault="00A11BAC" w:rsidP="000675D8">
      <w:pPr>
        <w:widowControl w:val="0"/>
        <w:autoSpaceDE w:val="0"/>
        <w:autoSpaceDN w:val="0"/>
        <w:adjustRightInd w:val="0"/>
        <w:spacing w:after="0" w:line="240" w:lineRule="auto"/>
        <w:rPr>
          <w:rFonts w:ascii="Arial" w:eastAsia="Times New Roman" w:hAnsi="Arial" w:cs="Arial"/>
        </w:rPr>
      </w:pPr>
    </w:p>
    <w:p w14:paraId="642044C6" w14:textId="6A546EAD" w:rsidR="00A11BAC" w:rsidRPr="00E305D7" w:rsidRDefault="00A11BAC" w:rsidP="00E305D7">
      <w:pPr>
        <w:widowControl w:val="0"/>
        <w:numPr>
          <w:ilvl w:val="0"/>
          <w:numId w:val="1"/>
        </w:numPr>
        <w:tabs>
          <w:tab w:val="clear" w:pos="720"/>
        </w:tabs>
        <w:autoSpaceDE w:val="0"/>
        <w:autoSpaceDN w:val="0"/>
        <w:adjustRightInd w:val="0"/>
        <w:spacing w:after="0" w:line="240" w:lineRule="auto"/>
        <w:ind w:left="426" w:hanging="426"/>
        <w:jc w:val="center"/>
        <w:rPr>
          <w:rFonts w:ascii="Arial" w:eastAsia="Times New Roman" w:hAnsi="Arial" w:cs="Arial"/>
        </w:rPr>
      </w:pPr>
      <w:r>
        <w:rPr>
          <w:rFonts w:ascii="Arial" w:eastAsia="Times New Roman" w:hAnsi="Arial" w:cs="Arial"/>
        </w:rPr>
        <w:t>člen</w:t>
      </w:r>
    </w:p>
    <w:p w14:paraId="7E3F6BFC" w14:textId="77777777" w:rsidR="00974349" w:rsidRPr="00974349" w:rsidRDefault="00974349" w:rsidP="00DF637E">
      <w:pPr>
        <w:widowControl w:val="0"/>
        <w:tabs>
          <w:tab w:val="num" w:pos="1800"/>
        </w:tabs>
        <w:adjustRightInd w:val="0"/>
        <w:spacing w:after="0" w:line="240" w:lineRule="auto"/>
        <w:ind w:left="142" w:hanging="142"/>
        <w:jc w:val="both"/>
        <w:rPr>
          <w:rFonts w:ascii="Arial" w:eastAsia="Times New Roman" w:hAnsi="Arial" w:cs="Arial"/>
          <w:bCs/>
        </w:rPr>
      </w:pPr>
    </w:p>
    <w:p w14:paraId="621E9EA0" w14:textId="0372FEBB" w:rsidR="00974349" w:rsidRDefault="00856D88" w:rsidP="00DF637E">
      <w:pPr>
        <w:widowControl w:val="0"/>
        <w:tabs>
          <w:tab w:val="num" w:pos="1800"/>
        </w:tabs>
        <w:adjustRightInd w:val="0"/>
        <w:spacing w:after="0" w:line="240" w:lineRule="auto"/>
        <w:ind w:left="142" w:hanging="142"/>
        <w:jc w:val="both"/>
        <w:rPr>
          <w:rFonts w:ascii="Arial" w:eastAsia="Times New Roman" w:hAnsi="Arial" w:cs="Arial"/>
          <w:bCs/>
        </w:rPr>
      </w:pPr>
      <w:r>
        <w:rPr>
          <w:rFonts w:ascii="Arial" w:eastAsia="Times New Roman" w:hAnsi="Arial" w:cs="Arial"/>
          <w:bCs/>
        </w:rPr>
        <w:t>Najemodajalec je dolžan:</w:t>
      </w:r>
    </w:p>
    <w:p w14:paraId="1E2233DE" w14:textId="77777777" w:rsidR="00856D88" w:rsidRDefault="00856D88" w:rsidP="00DF637E">
      <w:pPr>
        <w:widowControl w:val="0"/>
        <w:tabs>
          <w:tab w:val="num" w:pos="1800"/>
        </w:tabs>
        <w:adjustRightInd w:val="0"/>
        <w:spacing w:after="0" w:line="240" w:lineRule="auto"/>
        <w:ind w:left="142" w:hanging="142"/>
        <w:jc w:val="both"/>
        <w:rPr>
          <w:rFonts w:ascii="Arial" w:eastAsia="Times New Roman" w:hAnsi="Arial" w:cs="Arial"/>
          <w:bCs/>
        </w:rPr>
      </w:pPr>
    </w:p>
    <w:p w14:paraId="2A2A1579" w14:textId="2B868A5E" w:rsidR="00422CD6" w:rsidRDefault="00422CD6" w:rsidP="00AD13CB">
      <w:pPr>
        <w:pStyle w:val="Odstavekseznama"/>
        <w:numPr>
          <w:ilvl w:val="0"/>
          <w:numId w:val="3"/>
        </w:numPr>
        <w:spacing w:after="0" w:line="240" w:lineRule="auto"/>
        <w:jc w:val="both"/>
        <w:rPr>
          <w:rFonts w:ascii="Arial" w:eastAsia="Times New Roman" w:hAnsi="Arial" w:cs="Arial"/>
        </w:rPr>
      </w:pPr>
      <w:r w:rsidRPr="00422CD6">
        <w:rPr>
          <w:rFonts w:ascii="Arial" w:eastAsia="Times New Roman" w:hAnsi="Arial" w:cs="Arial"/>
        </w:rPr>
        <w:t>izročiti najemniku poslovni prostor v takem stanju, da ga je mogoče uporabiti v namen, ki je določen s pogodbo</w:t>
      </w:r>
      <w:r>
        <w:rPr>
          <w:rFonts w:ascii="Arial" w:eastAsia="Times New Roman" w:hAnsi="Arial" w:cs="Arial"/>
        </w:rPr>
        <w:t>;</w:t>
      </w:r>
    </w:p>
    <w:p w14:paraId="739DA32F" w14:textId="5164FC26" w:rsidR="00AD13CB" w:rsidRDefault="00AD13CB" w:rsidP="00AD13CB">
      <w:pPr>
        <w:pStyle w:val="Odstavekseznama"/>
        <w:numPr>
          <w:ilvl w:val="0"/>
          <w:numId w:val="3"/>
        </w:numPr>
        <w:spacing w:after="0" w:line="240" w:lineRule="auto"/>
        <w:jc w:val="both"/>
        <w:rPr>
          <w:rFonts w:ascii="Arial" w:eastAsia="Times New Roman" w:hAnsi="Arial" w:cs="Arial"/>
        </w:rPr>
      </w:pPr>
      <w:r>
        <w:rPr>
          <w:rFonts w:ascii="Arial" w:eastAsia="Times New Roman" w:hAnsi="Arial" w:cs="Arial"/>
        </w:rPr>
        <w:t>najemniku omogočiti, da v najete prostore postavi</w:t>
      </w:r>
      <w:r w:rsidR="00404510">
        <w:rPr>
          <w:rFonts w:ascii="Arial" w:eastAsia="Times New Roman" w:hAnsi="Arial" w:cs="Arial"/>
        </w:rPr>
        <w:t xml:space="preserve"> in namesti</w:t>
      </w:r>
      <w:r>
        <w:rPr>
          <w:rFonts w:ascii="Arial" w:eastAsia="Times New Roman" w:hAnsi="Arial" w:cs="Arial"/>
        </w:rPr>
        <w:t xml:space="preserve"> lastno premično opremo</w:t>
      </w:r>
      <w:r w:rsidR="00016EA7">
        <w:rPr>
          <w:rFonts w:ascii="Arial" w:eastAsia="Times New Roman" w:hAnsi="Arial" w:cs="Arial"/>
        </w:rPr>
        <w:t>;</w:t>
      </w:r>
    </w:p>
    <w:p w14:paraId="1CF40A1F" w14:textId="3FE4ECE2" w:rsidR="00672CAF" w:rsidRPr="008A1967" w:rsidRDefault="001F1849" w:rsidP="008A1967">
      <w:pPr>
        <w:pStyle w:val="Odstavekseznama"/>
        <w:numPr>
          <w:ilvl w:val="0"/>
          <w:numId w:val="3"/>
        </w:numPr>
        <w:spacing w:after="0" w:line="240" w:lineRule="auto"/>
        <w:jc w:val="both"/>
        <w:rPr>
          <w:rFonts w:ascii="Arial" w:eastAsia="Times New Roman" w:hAnsi="Arial" w:cs="Arial"/>
        </w:rPr>
      </w:pPr>
      <w:r>
        <w:rPr>
          <w:rFonts w:ascii="Arial" w:eastAsia="Times New Roman" w:hAnsi="Arial" w:cs="Arial"/>
        </w:rPr>
        <w:t xml:space="preserve">izvajati </w:t>
      </w:r>
      <w:r w:rsidR="009A3DE9">
        <w:rPr>
          <w:rFonts w:ascii="Arial" w:eastAsia="Times New Roman" w:hAnsi="Arial" w:cs="Arial"/>
        </w:rPr>
        <w:t>večja vzdrževalna dela, ki zagotavljajo osnovno uporabnost poslovnih prostorov;</w:t>
      </w:r>
    </w:p>
    <w:p w14:paraId="0E4AA9E0" w14:textId="2672F65F" w:rsidR="00016EA7" w:rsidRDefault="00C67B7C" w:rsidP="00AD13CB">
      <w:pPr>
        <w:pStyle w:val="Odstavekseznama"/>
        <w:numPr>
          <w:ilvl w:val="0"/>
          <w:numId w:val="3"/>
        </w:numPr>
        <w:spacing w:after="0" w:line="240" w:lineRule="auto"/>
        <w:jc w:val="both"/>
        <w:rPr>
          <w:rFonts w:ascii="Arial" w:eastAsia="Times New Roman" w:hAnsi="Arial" w:cs="Arial"/>
        </w:rPr>
      </w:pPr>
      <w:r>
        <w:rPr>
          <w:rFonts w:ascii="Arial" w:eastAsia="Times New Roman" w:hAnsi="Arial" w:cs="Arial"/>
        </w:rPr>
        <w:t>skrbeti za čiščenje skupnih sanitarij</w:t>
      </w:r>
      <w:r w:rsidR="00841DD6">
        <w:rPr>
          <w:rFonts w:ascii="Arial" w:eastAsia="Times New Roman" w:hAnsi="Arial" w:cs="Arial"/>
        </w:rPr>
        <w:t xml:space="preserve"> v </w:t>
      </w:r>
      <w:r w:rsidR="009A3DE9">
        <w:rPr>
          <w:rFonts w:ascii="Arial" w:eastAsia="Times New Roman" w:hAnsi="Arial" w:cs="Arial"/>
        </w:rPr>
        <w:t xml:space="preserve">času večjih dogodkov v </w:t>
      </w:r>
      <w:proofErr w:type="spellStart"/>
      <w:r w:rsidR="009A3DE9">
        <w:rPr>
          <w:rFonts w:ascii="Arial" w:eastAsia="Times New Roman" w:hAnsi="Arial" w:cs="Arial"/>
        </w:rPr>
        <w:t>kinogledališču</w:t>
      </w:r>
      <w:proofErr w:type="spellEnd"/>
      <w:r w:rsidR="009A3DE9">
        <w:rPr>
          <w:rFonts w:ascii="Arial" w:eastAsia="Times New Roman" w:hAnsi="Arial" w:cs="Arial"/>
        </w:rPr>
        <w:t xml:space="preserve"> (50 ali več obiskovalcev).</w:t>
      </w:r>
    </w:p>
    <w:p w14:paraId="61DDF9D7" w14:textId="77777777" w:rsidR="008A1967" w:rsidRDefault="008A1967" w:rsidP="008A1967">
      <w:pPr>
        <w:spacing w:after="0" w:line="240" w:lineRule="auto"/>
        <w:jc w:val="both"/>
        <w:rPr>
          <w:rFonts w:ascii="Arial" w:eastAsia="Times New Roman" w:hAnsi="Arial" w:cs="Arial"/>
        </w:rPr>
      </w:pPr>
    </w:p>
    <w:p w14:paraId="526776C4" w14:textId="798BCC12" w:rsidR="008A1967" w:rsidRDefault="008A1967" w:rsidP="008A1967">
      <w:pPr>
        <w:widowControl w:val="0"/>
        <w:numPr>
          <w:ilvl w:val="0"/>
          <w:numId w:val="1"/>
        </w:numPr>
        <w:tabs>
          <w:tab w:val="clear" w:pos="720"/>
        </w:tabs>
        <w:autoSpaceDE w:val="0"/>
        <w:autoSpaceDN w:val="0"/>
        <w:adjustRightInd w:val="0"/>
        <w:spacing w:after="0" w:line="240" w:lineRule="auto"/>
        <w:ind w:left="426" w:hanging="426"/>
        <w:jc w:val="center"/>
        <w:rPr>
          <w:rFonts w:ascii="Arial" w:eastAsia="Times New Roman" w:hAnsi="Arial" w:cs="Arial"/>
        </w:rPr>
      </w:pPr>
      <w:r w:rsidRPr="00974349">
        <w:rPr>
          <w:rFonts w:ascii="Arial" w:eastAsia="Times New Roman" w:hAnsi="Arial" w:cs="Arial"/>
        </w:rPr>
        <w:t>člen</w:t>
      </w:r>
    </w:p>
    <w:p w14:paraId="717B448D" w14:textId="77777777" w:rsidR="008A1967" w:rsidRPr="00974349" w:rsidRDefault="008A1967" w:rsidP="008A1967">
      <w:pPr>
        <w:spacing w:after="0" w:line="240" w:lineRule="auto"/>
        <w:jc w:val="center"/>
        <w:rPr>
          <w:rFonts w:ascii="Arial" w:eastAsia="Times New Roman" w:hAnsi="Arial" w:cs="Arial"/>
          <w:lang w:eastAsia="sl-SI"/>
        </w:rPr>
      </w:pPr>
    </w:p>
    <w:p w14:paraId="66441F5B" w14:textId="0BEC5D71" w:rsidR="008A1967" w:rsidRPr="00974349" w:rsidRDefault="008A1967" w:rsidP="008A1967">
      <w:pPr>
        <w:spacing w:after="0" w:line="240" w:lineRule="auto"/>
        <w:jc w:val="both"/>
        <w:rPr>
          <w:rFonts w:ascii="Arial" w:eastAsia="Times New Roman" w:hAnsi="Arial" w:cs="Arial"/>
          <w:lang w:eastAsia="sl-SI"/>
        </w:rPr>
      </w:pPr>
      <w:r w:rsidRPr="00974349">
        <w:rPr>
          <w:rFonts w:ascii="Arial" w:eastAsia="Times New Roman" w:hAnsi="Arial" w:cs="Arial"/>
          <w:lang w:eastAsia="sl-SI"/>
        </w:rPr>
        <w:t xml:space="preserve">Pogodbeni stranki se dogovorita, da bo za </w:t>
      </w:r>
      <w:r>
        <w:rPr>
          <w:rFonts w:ascii="Arial" w:eastAsia="Times New Roman" w:hAnsi="Arial" w:cs="Arial"/>
          <w:lang w:eastAsia="sl-SI"/>
        </w:rPr>
        <w:t>najete prostore</w:t>
      </w:r>
      <w:r w:rsidRPr="00974349">
        <w:rPr>
          <w:rFonts w:ascii="Arial" w:eastAsia="Times New Roman" w:hAnsi="Arial" w:cs="Arial"/>
          <w:lang w:eastAsia="sl-SI"/>
        </w:rPr>
        <w:t>, skupaj s celotno stavbo</w:t>
      </w:r>
      <w:r>
        <w:rPr>
          <w:rFonts w:ascii="Arial" w:eastAsia="Times New Roman" w:hAnsi="Arial" w:cs="Arial"/>
          <w:lang w:eastAsia="sl-SI"/>
        </w:rPr>
        <w:t>,</w:t>
      </w:r>
      <w:r w:rsidRPr="00974349">
        <w:rPr>
          <w:rFonts w:ascii="Arial" w:eastAsia="Times New Roman" w:hAnsi="Arial" w:cs="Arial"/>
          <w:lang w:eastAsia="sl-SI"/>
        </w:rPr>
        <w:t xml:space="preserve"> v kateri se </w:t>
      </w:r>
      <w:r>
        <w:rPr>
          <w:rFonts w:ascii="Arial" w:eastAsia="Times New Roman" w:hAnsi="Arial" w:cs="Arial"/>
          <w:lang w:eastAsia="sl-SI"/>
        </w:rPr>
        <w:t>prostori</w:t>
      </w:r>
      <w:r w:rsidRPr="00974349">
        <w:rPr>
          <w:rFonts w:ascii="Arial" w:eastAsia="Times New Roman" w:hAnsi="Arial" w:cs="Arial"/>
          <w:lang w:eastAsia="sl-SI"/>
        </w:rPr>
        <w:t xml:space="preserve"> nahaja</w:t>
      </w:r>
      <w:r>
        <w:rPr>
          <w:rFonts w:ascii="Arial" w:eastAsia="Times New Roman" w:hAnsi="Arial" w:cs="Arial"/>
          <w:lang w:eastAsia="sl-SI"/>
        </w:rPr>
        <w:t>jo</w:t>
      </w:r>
      <w:r w:rsidRPr="00974349">
        <w:rPr>
          <w:rFonts w:ascii="Arial" w:eastAsia="Times New Roman" w:hAnsi="Arial" w:cs="Arial"/>
          <w:lang w:eastAsia="sl-SI"/>
        </w:rPr>
        <w:t xml:space="preserve">, najemodajalec </w:t>
      </w:r>
      <w:r w:rsidR="00DB50F3">
        <w:rPr>
          <w:rFonts w:ascii="Arial" w:eastAsia="Times New Roman" w:hAnsi="Arial" w:cs="Arial"/>
          <w:lang w:eastAsia="sl-SI"/>
        </w:rPr>
        <w:t>uredil</w:t>
      </w:r>
      <w:r w:rsidRPr="00974349">
        <w:rPr>
          <w:rFonts w:ascii="Arial" w:eastAsia="Times New Roman" w:hAnsi="Arial" w:cs="Arial"/>
          <w:lang w:eastAsia="sl-SI"/>
        </w:rPr>
        <w:t xml:space="preserve"> zavarovanje, za zavarovanje opreme </w:t>
      </w:r>
      <w:r w:rsidR="00DB50F3">
        <w:rPr>
          <w:rFonts w:ascii="Arial" w:eastAsia="Times New Roman" w:hAnsi="Arial" w:cs="Arial"/>
          <w:lang w:eastAsia="sl-SI"/>
        </w:rPr>
        <w:t xml:space="preserve">pa </w:t>
      </w:r>
      <w:r w:rsidRPr="00974349">
        <w:rPr>
          <w:rFonts w:ascii="Arial" w:eastAsia="Times New Roman" w:hAnsi="Arial" w:cs="Arial"/>
          <w:lang w:eastAsia="sl-SI"/>
        </w:rPr>
        <w:t xml:space="preserve">mora poskrbeti najemnik sam v svojem imenu. </w:t>
      </w:r>
    </w:p>
    <w:p w14:paraId="7B379970" w14:textId="77777777" w:rsidR="00A354C8" w:rsidRDefault="00A354C8" w:rsidP="00DF637E">
      <w:pPr>
        <w:widowControl w:val="0"/>
        <w:tabs>
          <w:tab w:val="num" w:pos="1800"/>
        </w:tabs>
        <w:adjustRightInd w:val="0"/>
        <w:spacing w:after="0" w:line="240" w:lineRule="auto"/>
        <w:ind w:left="142" w:hanging="142"/>
        <w:jc w:val="both"/>
        <w:rPr>
          <w:rFonts w:ascii="Arial" w:eastAsia="Times New Roman" w:hAnsi="Arial" w:cs="Arial"/>
          <w:bCs/>
        </w:rPr>
      </w:pPr>
    </w:p>
    <w:p w14:paraId="0ABF2A8D" w14:textId="77777777" w:rsidR="00DF757C" w:rsidRPr="00E305D7" w:rsidRDefault="00DF757C" w:rsidP="00DF757C">
      <w:pPr>
        <w:widowControl w:val="0"/>
        <w:numPr>
          <w:ilvl w:val="0"/>
          <w:numId w:val="1"/>
        </w:numPr>
        <w:tabs>
          <w:tab w:val="clear" w:pos="720"/>
        </w:tabs>
        <w:autoSpaceDE w:val="0"/>
        <w:autoSpaceDN w:val="0"/>
        <w:adjustRightInd w:val="0"/>
        <w:spacing w:after="0" w:line="240" w:lineRule="auto"/>
        <w:ind w:left="426" w:hanging="426"/>
        <w:jc w:val="center"/>
        <w:rPr>
          <w:rFonts w:ascii="Arial" w:eastAsia="Times New Roman" w:hAnsi="Arial" w:cs="Arial"/>
        </w:rPr>
      </w:pPr>
      <w:r w:rsidRPr="00E305D7">
        <w:rPr>
          <w:rFonts w:ascii="Arial" w:eastAsia="Times New Roman" w:hAnsi="Arial" w:cs="Arial"/>
        </w:rPr>
        <w:t>člen</w:t>
      </w:r>
    </w:p>
    <w:p w14:paraId="62D00996" w14:textId="77777777" w:rsidR="00DF757C" w:rsidRPr="00974349" w:rsidRDefault="00DF757C" w:rsidP="00DF757C">
      <w:pPr>
        <w:widowControl w:val="0"/>
        <w:tabs>
          <w:tab w:val="num" w:pos="1800"/>
        </w:tabs>
        <w:adjustRightInd w:val="0"/>
        <w:spacing w:after="0" w:line="240" w:lineRule="auto"/>
        <w:ind w:left="142" w:hanging="142"/>
        <w:jc w:val="both"/>
        <w:rPr>
          <w:rFonts w:ascii="Arial" w:eastAsia="Times New Roman" w:hAnsi="Arial" w:cs="Arial"/>
          <w:bCs/>
        </w:rPr>
      </w:pPr>
    </w:p>
    <w:p w14:paraId="11E3E413" w14:textId="094D9B23" w:rsidR="00A354C8" w:rsidRPr="00974349" w:rsidRDefault="00A354C8" w:rsidP="00A354C8">
      <w:pPr>
        <w:spacing w:after="0" w:line="240" w:lineRule="auto"/>
        <w:jc w:val="both"/>
        <w:rPr>
          <w:rFonts w:ascii="Arial" w:eastAsia="Times New Roman" w:hAnsi="Arial" w:cs="Arial"/>
          <w:lang w:eastAsia="sl-SI"/>
        </w:rPr>
      </w:pPr>
      <w:r w:rsidRPr="00974349">
        <w:rPr>
          <w:rFonts w:ascii="Arial" w:eastAsia="Times New Roman" w:hAnsi="Arial" w:cs="Arial"/>
          <w:lang w:eastAsia="sl-SI"/>
        </w:rPr>
        <w:t xml:space="preserve">Najemnik nepremičnin, ki so predmet te pogodbe ne sme oddati v podnajem. </w:t>
      </w:r>
    </w:p>
    <w:p w14:paraId="0FD0FC35" w14:textId="77777777" w:rsidR="00CE1DCB" w:rsidRDefault="00CE1DCB" w:rsidP="00DF637E">
      <w:pPr>
        <w:spacing w:after="0" w:line="240" w:lineRule="auto"/>
        <w:rPr>
          <w:rFonts w:ascii="Arial" w:eastAsia="Times New Roman" w:hAnsi="Arial" w:cs="Arial"/>
          <w:b/>
          <w:lang w:eastAsia="sl-SI"/>
        </w:rPr>
      </w:pPr>
    </w:p>
    <w:p w14:paraId="67267861" w14:textId="6C27F3F4" w:rsidR="00974349" w:rsidRPr="00974349" w:rsidRDefault="00974349" w:rsidP="00594A34">
      <w:pPr>
        <w:pStyle w:val="Odstavekseznama"/>
        <w:widowControl w:val="0"/>
        <w:numPr>
          <w:ilvl w:val="0"/>
          <w:numId w:val="6"/>
        </w:numPr>
        <w:autoSpaceDE w:val="0"/>
        <w:autoSpaceDN w:val="0"/>
        <w:adjustRightInd w:val="0"/>
        <w:spacing w:after="0" w:line="240" w:lineRule="auto"/>
        <w:jc w:val="both"/>
        <w:rPr>
          <w:rFonts w:ascii="Arial" w:eastAsia="Times New Roman" w:hAnsi="Arial" w:cs="Arial"/>
          <w:b/>
        </w:rPr>
      </w:pPr>
      <w:r w:rsidRPr="00974349">
        <w:rPr>
          <w:rFonts w:ascii="Arial" w:eastAsia="Times New Roman" w:hAnsi="Arial" w:cs="Arial"/>
          <w:b/>
        </w:rPr>
        <w:t xml:space="preserve">PRENEHANJE POGODBE </w:t>
      </w:r>
    </w:p>
    <w:p w14:paraId="49E51920" w14:textId="77777777" w:rsidR="00974349" w:rsidRPr="00974349" w:rsidRDefault="00974349" w:rsidP="00DF637E">
      <w:pPr>
        <w:spacing w:after="0" w:line="240" w:lineRule="auto"/>
        <w:rPr>
          <w:rFonts w:ascii="Arial" w:eastAsia="Times New Roman" w:hAnsi="Arial" w:cs="Arial"/>
          <w:b/>
          <w:lang w:eastAsia="sl-SI"/>
        </w:rPr>
      </w:pPr>
    </w:p>
    <w:p w14:paraId="7501AC13" w14:textId="190C4092" w:rsidR="00974349" w:rsidRPr="00974349" w:rsidRDefault="00974349" w:rsidP="00CE1DCB">
      <w:pPr>
        <w:widowControl w:val="0"/>
        <w:numPr>
          <w:ilvl w:val="0"/>
          <w:numId w:val="1"/>
        </w:numPr>
        <w:tabs>
          <w:tab w:val="clear" w:pos="720"/>
        </w:tabs>
        <w:autoSpaceDE w:val="0"/>
        <w:autoSpaceDN w:val="0"/>
        <w:adjustRightInd w:val="0"/>
        <w:spacing w:after="0" w:line="240" w:lineRule="auto"/>
        <w:ind w:left="426" w:hanging="426"/>
        <w:jc w:val="center"/>
        <w:rPr>
          <w:rFonts w:ascii="Arial" w:eastAsia="Times New Roman" w:hAnsi="Arial" w:cs="Arial"/>
        </w:rPr>
      </w:pPr>
      <w:r w:rsidRPr="00974349">
        <w:rPr>
          <w:rFonts w:ascii="Arial" w:eastAsia="Times New Roman" w:hAnsi="Arial" w:cs="Arial"/>
        </w:rPr>
        <w:t>člen</w:t>
      </w:r>
    </w:p>
    <w:p w14:paraId="12385314" w14:textId="77777777" w:rsidR="00CE1DCB" w:rsidRDefault="00CE1DCB" w:rsidP="00DF637E">
      <w:pPr>
        <w:spacing w:after="0" w:line="240" w:lineRule="auto"/>
        <w:jc w:val="both"/>
        <w:rPr>
          <w:rFonts w:ascii="Arial" w:eastAsia="Times New Roman" w:hAnsi="Arial" w:cs="Arial"/>
          <w:lang w:eastAsia="sl-SI"/>
        </w:rPr>
      </w:pPr>
    </w:p>
    <w:p w14:paraId="5C3351BB" w14:textId="214A88F8" w:rsidR="00974349" w:rsidRPr="00974349" w:rsidRDefault="00974349" w:rsidP="00DF637E">
      <w:pPr>
        <w:spacing w:after="0" w:line="240" w:lineRule="auto"/>
        <w:jc w:val="both"/>
        <w:rPr>
          <w:rFonts w:ascii="Arial" w:eastAsia="Times New Roman" w:hAnsi="Arial" w:cs="Arial"/>
          <w:lang w:eastAsia="sl-SI"/>
        </w:rPr>
      </w:pPr>
      <w:r w:rsidRPr="00974349">
        <w:rPr>
          <w:rFonts w:ascii="Arial" w:eastAsia="Times New Roman" w:hAnsi="Arial" w:cs="Arial"/>
          <w:lang w:eastAsia="sl-SI"/>
        </w:rPr>
        <w:t xml:space="preserve">Najemna pogodba lahko kadarkoli sporazumno preneha. </w:t>
      </w:r>
    </w:p>
    <w:p w14:paraId="37D36473" w14:textId="77777777" w:rsidR="00974349" w:rsidRPr="00974349" w:rsidRDefault="00974349" w:rsidP="00DF637E">
      <w:pPr>
        <w:spacing w:after="0" w:line="240" w:lineRule="auto"/>
        <w:jc w:val="both"/>
        <w:rPr>
          <w:rFonts w:ascii="Arial" w:eastAsia="Times New Roman" w:hAnsi="Arial" w:cs="Arial"/>
          <w:lang w:eastAsia="sl-SI"/>
        </w:rPr>
      </w:pPr>
    </w:p>
    <w:p w14:paraId="3151D719" w14:textId="37CC2E6D" w:rsidR="00BD3822" w:rsidRDefault="00BD3822" w:rsidP="005045D2">
      <w:pPr>
        <w:spacing w:after="0" w:line="240" w:lineRule="auto"/>
        <w:jc w:val="both"/>
        <w:rPr>
          <w:rFonts w:ascii="Arial" w:eastAsia="Times New Roman" w:hAnsi="Arial" w:cs="Arial"/>
          <w:lang w:eastAsia="sl-SI"/>
        </w:rPr>
      </w:pPr>
      <w:r>
        <w:rPr>
          <w:rFonts w:ascii="Arial" w:eastAsia="Times New Roman" w:hAnsi="Arial" w:cs="Arial"/>
          <w:lang w:eastAsia="sl-SI"/>
        </w:rPr>
        <w:lastRenderedPageBreak/>
        <w:t>Pogodbeni stranki lahko odpovesta pogodb</w:t>
      </w:r>
      <w:r w:rsidR="00B0760D">
        <w:rPr>
          <w:rFonts w:ascii="Arial" w:eastAsia="Times New Roman" w:hAnsi="Arial" w:cs="Arial"/>
          <w:lang w:eastAsia="sl-SI"/>
        </w:rPr>
        <w:t>o z odpovednim rokom šest mesecev</w:t>
      </w:r>
      <w:r w:rsidR="00C55294">
        <w:rPr>
          <w:rFonts w:ascii="Arial" w:eastAsia="Times New Roman" w:hAnsi="Arial" w:cs="Arial"/>
          <w:lang w:eastAsia="sl-SI"/>
        </w:rPr>
        <w:t>, ki velja za obe stranki</w:t>
      </w:r>
      <w:r w:rsidR="00BB6685">
        <w:rPr>
          <w:rFonts w:ascii="Arial" w:eastAsia="Times New Roman" w:hAnsi="Arial" w:cs="Arial"/>
          <w:lang w:eastAsia="sl-SI"/>
        </w:rPr>
        <w:t>.</w:t>
      </w:r>
      <w:r w:rsidR="00ED0D42">
        <w:rPr>
          <w:rFonts w:ascii="Arial" w:eastAsia="Times New Roman" w:hAnsi="Arial" w:cs="Arial"/>
          <w:lang w:eastAsia="sl-SI"/>
        </w:rPr>
        <w:t xml:space="preserve"> </w:t>
      </w:r>
      <w:r w:rsidR="00ED0D42" w:rsidRPr="00ED0D42">
        <w:rPr>
          <w:rFonts w:ascii="Arial" w:eastAsia="Times New Roman" w:hAnsi="Arial" w:cs="Arial"/>
          <w:lang w:eastAsia="sl-SI"/>
        </w:rPr>
        <w:t>Odpoved se posreduje po pošti s priporočeno, tako da je razviden datum vročitve pisne odpovedi. Odpovedni rok začne teči z dnem vročitve pisne odpovedi.</w:t>
      </w:r>
    </w:p>
    <w:p w14:paraId="5FD12044" w14:textId="77777777" w:rsidR="005045D2" w:rsidRDefault="005045D2" w:rsidP="00DF637E">
      <w:pPr>
        <w:spacing w:after="0" w:line="240" w:lineRule="auto"/>
        <w:jc w:val="both"/>
        <w:rPr>
          <w:rFonts w:ascii="Arial" w:eastAsia="Times New Roman" w:hAnsi="Arial" w:cs="Arial"/>
          <w:lang w:eastAsia="sl-SI"/>
        </w:rPr>
      </w:pPr>
    </w:p>
    <w:p w14:paraId="7842822F" w14:textId="200228F0" w:rsidR="0065045F" w:rsidRPr="0065045F" w:rsidRDefault="0065045F" w:rsidP="0065045F">
      <w:pPr>
        <w:spacing w:after="0" w:line="240" w:lineRule="auto"/>
        <w:jc w:val="both"/>
        <w:rPr>
          <w:rFonts w:ascii="Arial" w:eastAsia="Times New Roman" w:hAnsi="Arial" w:cs="Arial"/>
          <w:lang w:eastAsia="sl-SI"/>
        </w:rPr>
      </w:pPr>
      <w:r w:rsidRPr="0065045F">
        <w:rPr>
          <w:rFonts w:ascii="Arial" w:eastAsia="Times New Roman" w:hAnsi="Arial" w:cs="Arial"/>
          <w:lang w:eastAsia="sl-SI"/>
        </w:rPr>
        <w:t xml:space="preserve">Najemodajalec lahko </w:t>
      </w:r>
      <w:r w:rsidR="00515A36">
        <w:rPr>
          <w:rFonts w:ascii="Arial" w:eastAsia="Times New Roman" w:hAnsi="Arial" w:cs="Arial"/>
          <w:lang w:eastAsia="sl-SI"/>
        </w:rPr>
        <w:t>odpove najemno</w:t>
      </w:r>
      <w:r w:rsidRPr="0065045F">
        <w:rPr>
          <w:rFonts w:ascii="Arial" w:eastAsia="Times New Roman" w:hAnsi="Arial" w:cs="Arial"/>
          <w:lang w:eastAsia="sl-SI"/>
        </w:rPr>
        <w:t xml:space="preserve"> pogodb</w:t>
      </w:r>
      <w:r w:rsidR="00515A36">
        <w:rPr>
          <w:rFonts w:ascii="Arial" w:eastAsia="Times New Roman" w:hAnsi="Arial" w:cs="Arial"/>
          <w:lang w:eastAsia="sl-SI"/>
        </w:rPr>
        <w:t>o brez odpovednega roka</w:t>
      </w:r>
      <w:r w:rsidRPr="0065045F">
        <w:rPr>
          <w:rFonts w:ascii="Arial" w:eastAsia="Times New Roman" w:hAnsi="Arial" w:cs="Arial"/>
          <w:lang w:eastAsia="sl-SI"/>
        </w:rPr>
        <w:t xml:space="preserve"> in zahteva izpraznitev poslovn</w:t>
      </w:r>
      <w:r>
        <w:rPr>
          <w:rFonts w:ascii="Arial" w:eastAsia="Times New Roman" w:hAnsi="Arial" w:cs="Arial"/>
          <w:lang w:eastAsia="sl-SI"/>
        </w:rPr>
        <w:t>ih</w:t>
      </w:r>
      <w:r w:rsidRPr="0065045F">
        <w:rPr>
          <w:rFonts w:ascii="Arial" w:eastAsia="Times New Roman" w:hAnsi="Arial" w:cs="Arial"/>
          <w:lang w:eastAsia="sl-SI"/>
        </w:rPr>
        <w:t xml:space="preserve"> prostor</w:t>
      </w:r>
      <w:r>
        <w:rPr>
          <w:rFonts w:ascii="Arial" w:eastAsia="Times New Roman" w:hAnsi="Arial" w:cs="Arial"/>
          <w:lang w:eastAsia="sl-SI"/>
        </w:rPr>
        <w:t>ov</w:t>
      </w:r>
      <w:r w:rsidRPr="0065045F">
        <w:rPr>
          <w:rFonts w:ascii="Arial" w:eastAsia="Times New Roman" w:hAnsi="Arial" w:cs="Arial"/>
          <w:lang w:eastAsia="sl-SI"/>
        </w:rPr>
        <w:t xml:space="preserve"> ob vsakem času,</w:t>
      </w:r>
      <w:r>
        <w:rPr>
          <w:rFonts w:ascii="Arial" w:eastAsia="Times New Roman" w:hAnsi="Arial" w:cs="Arial"/>
          <w:lang w:eastAsia="sl-SI"/>
        </w:rPr>
        <w:t xml:space="preserve"> </w:t>
      </w:r>
      <w:r w:rsidRPr="0065045F">
        <w:rPr>
          <w:rFonts w:ascii="Arial" w:eastAsia="Times New Roman" w:hAnsi="Arial" w:cs="Arial"/>
          <w:lang w:eastAsia="sl-SI"/>
        </w:rPr>
        <w:t>če najemnik tudi po njegovem opominu uporablja poslovni prostor v nasprotju s pogodbo</w:t>
      </w:r>
      <w:r w:rsidR="008B3738">
        <w:rPr>
          <w:rFonts w:ascii="Arial" w:eastAsia="Times New Roman" w:hAnsi="Arial" w:cs="Arial"/>
          <w:lang w:eastAsia="sl-SI"/>
        </w:rPr>
        <w:t xml:space="preserve">, če ga </w:t>
      </w:r>
      <w:r w:rsidRPr="0065045F">
        <w:rPr>
          <w:rFonts w:ascii="Arial" w:eastAsia="Times New Roman" w:hAnsi="Arial" w:cs="Arial"/>
          <w:lang w:eastAsia="sl-SI"/>
        </w:rPr>
        <w:t>uporablja brez potrebne skrbnosti, tako da se dela občutnejša škoda</w:t>
      </w:r>
      <w:r w:rsidR="005E5C13">
        <w:rPr>
          <w:rFonts w:ascii="Arial" w:eastAsia="Times New Roman" w:hAnsi="Arial" w:cs="Arial"/>
          <w:lang w:eastAsia="sl-SI"/>
        </w:rPr>
        <w:t xml:space="preserve"> ali če </w:t>
      </w:r>
      <w:r w:rsidRPr="0065045F">
        <w:rPr>
          <w:rFonts w:ascii="Arial" w:eastAsia="Times New Roman" w:hAnsi="Arial" w:cs="Arial"/>
          <w:lang w:eastAsia="sl-SI"/>
        </w:rPr>
        <w:t xml:space="preserve">najemnik </w:t>
      </w:r>
      <w:r w:rsidR="00515A36">
        <w:rPr>
          <w:rFonts w:ascii="Arial" w:eastAsia="Times New Roman" w:hAnsi="Arial" w:cs="Arial"/>
          <w:lang w:eastAsia="sl-SI"/>
        </w:rPr>
        <w:t>kljub opominu najemodajalca nima poravnane najemnine za dva meseca ali več.</w:t>
      </w:r>
    </w:p>
    <w:p w14:paraId="27E3B7E9" w14:textId="77777777" w:rsidR="00DB50F3" w:rsidRPr="00974349" w:rsidRDefault="00DB50F3" w:rsidP="00DB50F3">
      <w:pPr>
        <w:spacing w:after="0" w:line="240" w:lineRule="auto"/>
        <w:jc w:val="center"/>
        <w:rPr>
          <w:rFonts w:ascii="Arial" w:eastAsia="Times New Roman" w:hAnsi="Arial" w:cs="Arial"/>
          <w:iCs/>
          <w:lang w:eastAsia="sl-SI"/>
        </w:rPr>
      </w:pPr>
    </w:p>
    <w:p w14:paraId="6355C717" w14:textId="77777777" w:rsidR="00974349" w:rsidRPr="00974349" w:rsidRDefault="00974349" w:rsidP="00DF637E">
      <w:pPr>
        <w:overflowPunct w:val="0"/>
        <w:autoSpaceDE w:val="0"/>
        <w:autoSpaceDN w:val="0"/>
        <w:adjustRightInd w:val="0"/>
        <w:spacing w:after="0" w:line="240" w:lineRule="auto"/>
        <w:textAlignment w:val="baseline"/>
        <w:rPr>
          <w:rFonts w:ascii="Arial" w:eastAsia="Times New Roman" w:hAnsi="Arial" w:cs="Arial"/>
          <w:bCs/>
        </w:rPr>
      </w:pPr>
    </w:p>
    <w:p w14:paraId="6CC398D7" w14:textId="5A96566D" w:rsidR="00974349" w:rsidRPr="00974349" w:rsidRDefault="00974349" w:rsidP="00827D23">
      <w:pPr>
        <w:pStyle w:val="Odstavekseznama"/>
        <w:widowControl w:val="0"/>
        <w:numPr>
          <w:ilvl w:val="0"/>
          <w:numId w:val="6"/>
        </w:numPr>
        <w:autoSpaceDE w:val="0"/>
        <w:autoSpaceDN w:val="0"/>
        <w:adjustRightInd w:val="0"/>
        <w:spacing w:after="0" w:line="240" w:lineRule="auto"/>
        <w:jc w:val="both"/>
        <w:rPr>
          <w:rFonts w:ascii="Arial" w:eastAsia="Times New Roman" w:hAnsi="Arial" w:cs="Arial"/>
          <w:b/>
        </w:rPr>
      </w:pPr>
      <w:r w:rsidRPr="00974349">
        <w:rPr>
          <w:rFonts w:ascii="Arial" w:eastAsia="Times New Roman" w:hAnsi="Arial" w:cs="Arial"/>
          <w:b/>
        </w:rPr>
        <w:t>PROTIKORUPCIJSKA KLAVZULA</w:t>
      </w:r>
    </w:p>
    <w:p w14:paraId="26CB67FE" w14:textId="77777777" w:rsidR="00974349" w:rsidRPr="00974349" w:rsidRDefault="00974349" w:rsidP="00DF637E">
      <w:pPr>
        <w:overflowPunct w:val="0"/>
        <w:autoSpaceDE w:val="0"/>
        <w:autoSpaceDN w:val="0"/>
        <w:adjustRightInd w:val="0"/>
        <w:spacing w:after="0" w:line="240" w:lineRule="auto"/>
        <w:jc w:val="center"/>
        <w:textAlignment w:val="baseline"/>
        <w:rPr>
          <w:rFonts w:ascii="Arial" w:eastAsia="Times New Roman" w:hAnsi="Arial" w:cs="Arial"/>
        </w:rPr>
      </w:pPr>
    </w:p>
    <w:p w14:paraId="646146B9" w14:textId="3A2D7676" w:rsidR="00974349" w:rsidRPr="00974349" w:rsidRDefault="00974349" w:rsidP="00827D23">
      <w:pPr>
        <w:widowControl w:val="0"/>
        <w:numPr>
          <w:ilvl w:val="0"/>
          <w:numId w:val="1"/>
        </w:numPr>
        <w:tabs>
          <w:tab w:val="clear" w:pos="720"/>
        </w:tabs>
        <w:autoSpaceDE w:val="0"/>
        <w:autoSpaceDN w:val="0"/>
        <w:adjustRightInd w:val="0"/>
        <w:spacing w:after="0" w:line="240" w:lineRule="auto"/>
        <w:ind w:left="426" w:hanging="426"/>
        <w:jc w:val="center"/>
        <w:rPr>
          <w:rFonts w:ascii="Arial" w:eastAsia="Times New Roman" w:hAnsi="Arial" w:cs="Arial"/>
        </w:rPr>
      </w:pPr>
      <w:r w:rsidRPr="00974349">
        <w:rPr>
          <w:rFonts w:ascii="Arial" w:eastAsia="Times New Roman" w:hAnsi="Arial" w:cs="Arial"/>
        </w:rPr>
        <w:t>člen</w:t>
      </w:r>
    </w:p>
    <w:p w14:paraId="47194A16" w14:textId="77777777" w:rsidR="00827D23" w:rsidRDefault="00827D23" w:rsidP="00DF637E">
      <w:pPr>
        <w:overflowPunct w:val="0"/>
        <w:autoSpaceDE w:val="0"/>
        <w:autoSpaceDN w:val="0"/>
        <w:adjustRightInd w:val="0"/>
        <w:spacing w:after="0" w:line="240" w:lineRule="auto"/>
        <w:jc w:val="both"/>
        <w:textAlignment w:val="baseline"/>
        <w:rPr>
          <w:rFonts w:ascii="Arial" w:eastAsia="Calibri" w:hAnsi="Arial" w:cs="Arial"/>
          <w:lang w:eastAsia="sl-SI"/>
        </w:rPr>
      </w:pPr>
    </w:p>
    <w:p w14:paraId="02E3240B" w14:textId="7D267311" w:rsidR="00974349" w:rsidRPr="00974349" w:rsidRDefault="00974349" w:rsidP="00DF637E">
      <w:pPr>
        <w:overflowPunct w:val="0"/>
        <w:autoSpaceDE w:val="0"/>
        <w:autoSpaceDN w:val="0"/>
        <w:adjustRightInd w:val="0"/>
        <w:spacing w:after="0" w:line="240" w:lineRule="auto"/>
        <w:jc w:val="both"/>
        <w:textAlignment w:val="baseline"/>
        <w:rPr>
          <w:rFonts w:ascii="Arial" w:eastAsia="Calibri" w:hAnsi="Arial" w:cs="Arial"/>
          <w:lang w:eastAsia="sl-SI"/>
        </w:rPr>
      </w:pPr>
      <w:r w:rsidRPr="00974349">
        <w:rPr>
          <w:rFonts w:ascii="Arial" w:eastAsia="Calibri" w:hAnsi="Arial" w:cs="Arial"/>
          <w:lang w:eastAsia="sl-SI"/>
        </w:rPr>
        <w:t>Pogodba, pri kateri kdo v imenu ali na račun druge pogodbene stranke, predstavniku ali posredniku organa ali organizacije iz javnega sektorja obljubi, ponudi ali da kakšno nedovoljeno korist za:</w:t>
      </w:r>
    </w:p>
    <w:p w14:paraId="5EEA5EA2" w14:textId="63194C9E" w:rsidR="00974349" w:rsidRPr="0086081F" w:rsidRDefault="00974349" w:rsidP="0086081F">
      <w:pPr>
        <w:pStyle w:val="Odstavekseznama"/>
        <w:numPr>
          <w:ilvl w:val="0"/>
          <w:numId w:val="3"/>
        </w:numPr>
        <w:spacing w:after="0" w:line="240" w:lineRule="auto"/>
        <w:jc w:val="both"/>
        <w:rPr>
          <w:rFonts w:ascii="Arial" w:eastAsia="Times New Roman" w:hAnsi="Arial" w:cs="Arial"/>
        </w:rPr>
      </w:pPr>
      <w:r w:rsidRPr="0086081F">
        <w:rPr>
          <w:rFonts w:ascii="Arial" w:eastAsia="Times New Roman" w:hAnsi="Arial" w:cs="Arial"/>
        </w:rPr>
        <w:t>pridobitev posla ali</w:t>
      </w:r>
    </w:p>
    <w:p w14:paraId="603D663C" w14:textId="500D93CA" w:rsidR="00974349" w:rsidRPr="0086081F" w:rsidRDefault="0086081F" w:rsidP="0086081F">
      <w:pPr>
        <w:pStyle w:val="Odstavekseznama"/>
        <w:numPr>
          <w:ilvl w:val="0"/>
          <w:numId w:val="3"/>
        </w:numPr>
        <w:spacing w:after="0" w:line="240" w:lineRule="auto"/>
        <w:jc w:val="both"/>
        <w:rPr>
          <w:rFonts w:ascii="Arial" w:eastAsia="Times New Roman" w:hAnsi="Arial" w:cs="Arial"/>
        </w:rPr>
      </w:pPr>
      <w:r>
        <w:rPr>
          <w:rFonts w:ascii="Arial" w:eastAsia="Times New Roman" w:hAnsi="Arial" w:cs="Arial"/>
        </w:rPr>
        <w:t>z</w:t>
      </w:r>
      <w:r w:rsidR="00974349" w:rsidRPr="0086081F">
        <w:rPr>
          <w:rFonts w:ascii="Arial" w:eastAsia="Times New Roman" w:hAnsi="Arial" w:cs="Arial"/>
        </w:rPr>
        <w:t>a sklenitev posla pod ugodnejšimi pogoji ali</w:t>
      </w:r>
    </w:p>
    <w:p w14:paraId="2E880688" w14:textId="712C607A" w:rsidR="00974349" w:rsidRPr="0086081F" w:rsidRDefault="00974349" w:rsidP="0086081F">
      <w:pPr>
        <w:pStyle w:val="Odstavekseznama"/>
        <w:numPr>
          <w:ilvl w:val="0"/>
          <w:numId w:val="3"/>
        </w:numPr>
        <w:spacing w:after="0" w:line="240" w:lineRule="auto"/>
        <w:jc w:val="both"/>
        <w:rPr>
          <w:rFonts w:ascii="Arial" w:eastAsia="Times New Roman" w:hAnsi="Arial" w:cs="Arial"/>
        </w:rPr>
      </w:pPr>
      <w:r w:rsidRPr="0086081F">
        <w:rPr>
          <w:rFonts w:ascii="Arial" w:eastAsia="Times New Roman" w:hAnsi="Arial" w:cs="Arial"/>
        </w:rPr>
        <w:t>za opustitev dolžnega nadzora nad izvajanjem pogodbenih obveznosti ali</w:t>
      </w:r>
    </w:p>
    <w:p w14:paraId="0F5B74D0" w14:textId="5433E47C" w:rsidR="0086081F" w:rsidRPr="0086081F" w:rsidRDefault="00974349" w:rsidP="0086081F">
      <w:pPr>
        <w:pStyle w:val="Odstavekseznama"/>
        <w:numPr>
          <w:ilvl w:val="0"/>
          <w:numId w:val="3"/>
        </w:numPr>
        <w:spacing w:after="0" w:line="240" w:lineRule="auto"/>
        <w:jc w:val="both"/>
        <w:rPr>
          <w:rFonts w:ascii="Arial" w:eastAsia="Times New Roman" w:hAnsi="Arial" w:cs="Arial"/>
        </w:rPr>
      </w:pPr>
      <w:r w:rsidRPr="0086081F">
        <w:rPr>
          <w:rFonts w:ascii="Arial" w:eastAsia="Times New Roman" w:hAnsi="Arial" w:cs="Arial"/>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336F571D" w14:textId="40EAEB8E" w:rsidR="00974349" w:rsidRPr="00974349" w:rsidRDefault="00974349" w:rsidP="00DF637E">
      <w:pPr>
        <w:tabs>
          <w:tab w:val="num" w:pos="284"/>
        </w:tabs>
        <w:spacing w:after="0" w:line="240" w:lineRule="auto"/>
        <w:ind w:left="142" w:hanging="142"/>
        <w:jc w:val="both"/>
        <w:rPr>
          <w:rFonts w:ascii="Arial" w:eastAsia="Calibri" w:hAnsi="Arial" w:cs="Arial"/>
          <w:lang w:eastAsia="sl-SI"/>
        </w:rPr>
      </w:pPr>
      <w:r w:rsidRPr="00974349">
        <w:rPr>
          <w:rFonts w:ascii="Arial" w:eastAsia="Calibri" w:hAnsi="Arial" w:cs="Arial"/>
          <w:lang w:eastAsia="sl-SI"/>
        </w:rPr>
        <w:t>je nična.</w:t>
      </w:r>
    </w:p>
    <w:p w14:paraId="516DC6DB" w14:textId="77777777" w:rsidR="00974349" w:rsidRPr="00974349" w:rsidRDefault="00974349" w:rsidP="00DF637E">
      <w:pPr>
        <w:spacing w:after="0" w:line="240" w:lineRule="auto"/>
        <w:rPr>
          <w:rFonts w:ascii="Arial" w:eastAsia="Times New Roman" w:hAnsi="Arial" w:cs="Arial"/>
          <w:lang w:eastAsia="sl-SI"/>
        </w:rPr>
      </w:pPr>
    </w:p>
    <w:p w14:paraId="7B7298CB" w14:textId="77777777" w:rsidR="00974349" w:rsidRPr="00974349" w:rsidRDefault="00974349" w:rsidP="00DF637E">
      <w:pPr>
        <w:spacing w:after="0" w:line="240" w:lineRule="auto"/>
        <w:rPr>
          <w:rFonts w:ascii="Arial" w:eastAsia="Times New Roman" w:hAnsi="Arial" w:cs="Arial"/>
          <w:lang w:eastAsia="sl-SI"/>
        </w:rPr>
      </w:pPr>
    </w:p>
    <w:p w14:paraId="765CB0C2" w14:textId="00528F14" w:rsidR="00974349" w:rsidRPr="00974349" w:rsidRDefault="00974349" w:rsidP="0086081F">
      <w:pPr>
        <w:pStyle w:val="Odstavekseznama"/>
        <w:widowControl w:val="0"/>
        <w:numPr>
          <w:ilvl w:val="0"/>
          <w:numId w:val="6"/>
        </w:numPr>
        <w:autoSpaceDE w:val="0"/>
        <w:autoSpaceDN w:val="0"/>
        <w:adjustRightInd w:val="0"/>
        <w:spacing w:after="0" w:line="240" w:lineRule="auto"/>
        <w:jc w:val="both"/>
        <w:rPr>
          <w:rFonts w:ascii="Arial" w:eastAsia="Times New Roman" w:hAnsi="Arial" w:cs="Arial"/>
          <w:b/>
        </w:rPr>
      </w:pPr>
      <w:r w:rsidRPr="00974349">
        <w:rPr>
          <w:rFonts w:ascii="Arial" w:eastAsia="Times New Roman" w:hAnsi="Arial" w:cs="Arial"/>
          <w:b/>
        </w:rPr>
        <w:t>PREHODNE IN KONČNE DOLOČBE</w:t>
      </w:r>
    </w:p>
    <w:p w14:paraId="5CF5FCFC" w14:textId="77777777" w:rsidR="00974349" w:rsidRPr="00974349" w:rsidRDefault="00974349" w:rsidP="00DF637E">
      <w:pPr>
        <w:spacing w:after="0" w:line="240" w:lineRule="auto"/>
        <w:rPr>
          <w:rFonts w:ascii="Arial" w:eastAsia="Times New Roman" w:hAnsi="Arial" w:cs="Arial"/>
          <w:lang w:eastAsia="sl-SI"/>
        </w:rPr>
      </w:pPr>
    </w:p>
    <w:p w14:paraId="63F728C9" w14:textId="44CB8999" w:rsidR="00974349" w:rsidRPr="00974349" w:rsidRDefault="00974349" w:rsidP="0086081F">
      <w:pPr>
        <w:widowControl w:val="0"/>
        <w:numPr>
          <w:ilvl w:val="0"/>
          <w:numId w:val="1"/>
        </w:numPr>
        <w:tabs>
          <w:tab w:val="clear" w:pos="720"/>
        </w:tabs>
        <w:autoSpaceDE w:val="0"/>
        <w:autoSpaceDN w:val="0"/>
        <w:adjustRightInd w:val="0"/>
        <w:spacing w:after="0" w:line="240" w:lineRule="auto"/>
        <w:ind w:left="426" w:hanging="426"/>
        <w:jc w:val="center"/>
        <w:rPr>
          <w:rFonts w:ascii="Arial" w:eastAsia="Times New Roman" w:hAnsi="Arial" w:cs="Arial"/>
        </w:rPr>
      </w:pPr>
      <w:r w:rsidRPr="00974349">
        <w:rPr>
          <w:rFonts w:ascii="Arial" w:eastAsia="Times New Roman" w:hAnsi="Arial" w:cs="Arial"/>
        </w:rPr>
        <w:t>člen</w:t>
      </w:r>
    </w:p>
    <w:p w14:paraId="2643B657" w14:textId="77777777" w:rsidR="00275CFB" w:rsidRDefault="00275CFB" w:rsidP="00DF637E">
      <w:pPr>
        <w:spacing w:after="0" w:line="240" w:lineRule="auto"/>
        <w:rPr>
          <w:rFonts w:ascii="Arial" w:eastAsia="Times New Roman" w:hAnsi="Arial" w:cs="Arial"/>
          <w:lang w:eastAsia="sl-SI"/>
        </w:rPr>
      </w:pPr>
    </w:p>
    <w:p w14:paraId="1BE48DAC" w14:textId="50D569AB" w:rsidR="00974349" w:rsidRPr="00974349" w:rsidRDefault="00974349" w:rsidP="00DF637E">
      <w:pPr>
        <w:spacing w:after="0" w:line="240" w:lineRule="auto"/>
        <w:rPr>
          <w:rFonts w:ascii="Arial" w:eastAsia="Times New Roman" w:hAnsi="Arial" w:cs="Arial"/>
          <w:lang w:eastAsia="sl-SI"/>
        </w:rPr>
      </w:pPr>
      <w:r w:rsidRPr="00974349">
        <w:rPr>
          <w:rFonts w:ascii="Arial" w:eastAsia="Times New Roman" w:hAnsi="Arial" w:cs="Arial"/>
          <w:lang w:eastAsia="sl-SI"/>
        </w:rPr>
        <w:t>Za izvajanje te pogodbe skrbita:</w:t>
      </w:r>
    </w:p>
    <w:p w14:paraId="2A1BD37B" w14:textId="733EF1F6" w:rsidR="00974349" w:rsidRPr="00974349" w:rsidRDefault="00974349" w:rsidP="00DF637E">
      <w:pPr>
        <w:widowControl w:val="0"/>
        <w:numPr>
          <w:ilvl w:val="0"/>
          <w:numId w:val="4"/>
        </w:numPr>
        <w:adjustRightInd w:val="0"/>
        <w:spacing w:after="0" w:line="240" w:lineRule="auto"/>
        <w:jc w:val="both"/>
        <w:rPr>
          <w:rFonts w:ascii="Arial" w:eastAsia="Times New Roman" w:hAnsi="Arial" w:cs="Arial"/>
          <w:lang w:eastAsia="sl-SI"/>
        </w:rPr>
      </w:pPr>
      <w:r w:rsidRPr="00974349">
        <w:rPr>
          <w:rFonts w:ascii="Arial" w:eastAsia="Times New Roman" w:hAnsi="Arial" w:cs="Arial"/>
          <w:lang w:eastAsia="sl-SI"/>
        </w:rPr>
        <w:t xml:space="preserve">na strani najemodajalca: </w:t>
      </w:r>
      <w:r w:rsidR="00275CFB">
        <w:rPr>
          <w:rFonts w:ascii="Arial" w:eastAsia="Times New Roman" w:hAnsi="Arial" w:cs="Arial"/>
          <w:lang w:eastAsia="sl-SI"/>
        </w:rPr>
        <w:t>Matjaž Žbogar, direktor</w:t>
      </w:r>
      <w:r w:rsidRPr="00974349">
        <w:rPr>
          <w:rFonts w:ascii="Arial" w:eastAsia="Times New Roman" w:hAnsi="Arial" w:cs="Arial"/>
          <w:lang w:eastAsia="sl-SI"/>
        </w:rPr>
        <w:t xml:space="preserve"> </w:t>
      </w:r>
    </w:p>
    <w:p w14:paraId="088CE0EA" w14:textId="77777777" w:rsidR="00974349" w:rsidRDefault="00974349" w:rsidP="00DF637E">
      <w:pPr>
        <w:widowControl w:val="0"/>
        <w:numPr>
          <w:ilvl w:val="0"/>
          <w:numId w:val="4"/>
        </w:numPr>
        <w:adjustRightInd w:val="0"/>
        <w:spacing w:after="0" w:line="240" w:lineRule="auto"/>
        <w:jc w:val="both"/>
        <w:rPr>
          <w:rFonts w:ascii="Arial" w:eastAsia="Times New Roman" w:hAnsi="Arial" w:cs="Arial"/>
          <w:lang w:eastAsia="sl-SI"/>
        </w:rPr>
      </w:pPr>
      <w:r w:rsidRPr="00974349">
        <w:rPr>
          <w:rFonts w:ascii="Arial" w:eastAsia="Times New Roman" w:hAnsi="Arial" w:cs="Arial"/>
          <w:lang w:eastAsia="sl-SI"/>
        </w:rPr>
        <w:t xml:space="preserve">na strani najemnika: ….. </w:t>
      </w:r>
    </w:p>
    <w:p w14:paraId="423FA894" w14:textId="63F4F851" w:rsidR="00275CFB" w:rsidRPr="00974349" w:rsidRDefault="00275CFB" w:rsidP="00275CFB">
      <w:pPr>
        <w:widowControl w:val="0"/>
        <w:adjustRightInd w:val="0"/>
        <w:spacing w:after="0" w:line="240" w:lineRule="auto"/>
        <w:ind w:left="60"/>
        <w:jc w:val="both"/>
        <w:rPr>
          <w:rFonts w:ascii="Arial" w:eastAsia="Times New Roman" w:hAnsi="Arial" w:cs="Arial"/>
          <w:lang w:eastAsia="sl-SI"/>
        </w:rPr>
      </w:pPr>
    </w:p>
    <w:p w14:paraId="1F9D3293" w14:textId="7E63F9F8" w:rsidR="00974349" w:rsidRPr="00974349" w:rsidRDefault="00974349" w:rsidP="00275CFB">
      <w:pPr>
        <w:widowControl w:val="0"/>
        <w:numPr>
          <w:ilvl w:val="0"/>
          <w:numId w:val="1"/>
        </w:numPr>
        <w:tabs>
          <w:tab w:val="clear" w:pos="720"/>
        </w:tabs>
        <w:autoSpaceDE w:val="0"/>
        <w:autoSpaceDN w:val="0"/>
        <w:adjustRightInd w:val="0"/>
        <w:spacing w:after="0" w:line="240" w:lineRule="auto"/>
        <w:ind w:left="426" w:hanging="426"/>
        <w:jc w:val="center"/>
        <w:rPr>
          <w:rFonts w:ascii="Arial" w:eastAsia="Times New Roman" w:hAnsi="Arial" w:cs="Arial"/>
        </w:rPr>
      </w:pPr>
      <w:r w:rsidRPr="00974349">
        <w:rPr>
          <w:rFonts w:ascii="Arial" w:eastAsia="Times New Roman" w:hAnsi="Arial" w:cs="Arial"/>
        </w:rPr>
        <w:t>člen</w:t>
      </w:r>
    </w:p>
    <w:p w14:paraId="6A29E2F6" w14:textId="77777777" w:rsidR="00275CFB" w:rsidRDefault="00275CFB" w:rsidP="00DF637E">
      <w:pPr>
        <w:spacing w:after="0" w:line="240" w:lineRule="auto"/>
        <w:jc w:val="both"/>
        <w:rPr>
          <w:rFonts w:ascii="Arial" w:eastAsia="Times New Roman" w:hAnsi="Arial" w:cs="Arial"/>
          <w:lang w:eastAsia="sl-SI"/>
        </w:rPr>
      </w:pPr>
    </w:p>
    <w:p w14:paraId="6CA9E267" w14:textId="4B1A35FC" w:rsidR="00974349" w:rsidRPr="00974349" w:rsidRDefault="00974349" w:rsidP="00DF637E">
      <w:pPr>
        <w:spacing w:after="0" w:line="240" w:lineRule="auto"/>
        <w:jc w:val="both"/>
        <w:rPr>
          <w:rFonts w:ascii="Arial" w:eastAsia="Times New Roman" w:hAnsi="Arial" w:cs="Arial"/>
          <w:lang w:eastAsia="sl-SI"/>
        </w:rPr>
      </w:pPr>
      <w:r w:rsidRPr="00974349">
        <w:rPr>
          <w:rFonts w:ascii="Arial" w:eastAsia="Times New Roman" w:hAnsi="Arial" w:cs="Arial"/>
          <w:lang w:eastAsia="sl-SI"/>
        </w:rPr>
        <w:t xml:space="preserve">Pogodbeni stranki bosta morebitne spore reševali sporazumno. Če sporov pogodbeni stranki ne bi mogli rešiti po mirni poti, dogovorita pristojnost sodišča na območju katerega </w:t>
      </w:r>
      <w:r w:rsidR="00275CFB">
        <w:rPr>
          <w:rFonts w:ascii="Arial" w:eastAsia="Times New Roman" w:hAnsi="Arial" w:cs="Arial"/>
          <w:lang w:eastAsia="sl-SI"/>
        </w:rPr>
        <w:t>l</w:t>
      </w:r>
      <w:r w:rsidRPr="00974349">
        <w:rPr>
          <w:rFonts w:ascii="Arial" w:eastAsia="Times New Roman" w:hAnsi="Arial" w:cs="Arial"/>
          <w:lang w:eastAsia="sl-SI"/>
        </w:rPr>
        <w:t>eži nepremičnina.</w:t>
      </w:r>
    </w:p>
    <w:p w14:paraId="4C5F81AD" w14:textId="77777777" w:rsidR="00974349" w:rsidRPr="00974349" w:rsidRDefault="00974349" w:rsidP="00DF637E">
      <w:pPr>
        <w:spacing w:after="0" w:line="240" w:lineRule="auto"/>
        <w:rPr>
          <w:rFonts w:ascii="Arial" w:eastAsia="Times New Roman" w:hAnsi="Arial" w:cs="Arial"/>
          <w:lang w:eastAsia="sl-SI"/>
        </w:rPr>
      </w:pPr>
    </w:p>
    <w:p w14:paraId="06FEB839" w14:textId="24F1DFAF" w:rsidR="00974349" w:rsidRPr="00974349" w:rsidRDefault="00974349" w:rsidP="00275CFB">
      <w:pPr>
        <w:widowControl w:val="0"/>
        <w:numPr>
          <w:ilvl w:val="0"/>
          <w:numId w:val="1"/>
        </w:numPr>
        <w:tabs>
          <w:tab w:val="clear" w:pos="720"/>
        </w:tabs>
        <w:autoSpaceDE w:val="0"/>
        <w:autoSpaceDN w:val="0"/>
        <w:adjustRightInd w:val="0"/>
        <w:spacing w:after="0" w:line="240" w:lineRule="auto"/>
        <w:ind w:left="426" w:hanging="426"/>
        <w:jc w:val="center"/>
        <w:rPr>
          <w:rFonts w:ascii="Arial" w:eastAsia="Times New Roman" w:hAnsi="Arial" w:cs="Arial"/>
        </w:rPr>
      </w:pPr>
      <w:r w:rsidRPr="00974349">
        <w:rPr>
          <w:rFonts w:ascii="Arial" w:eastAsia="Times New Roman" w:hAnsi="Arial" w:cs="Arial"/>
        </w:rPr>
        <w:t>člen</w:t>
      </w:r>
    </w:p>
    <w:p w14:paraId="45040E7B" w14:textId="77777777" w:rsidR="00275CFB" w:rsidRDefault="00275CFB" w:rsidP="00DF637E">
      <w:pPr>
        <w:spacing w:after="0" w:line="240" w:lineRule="auto"/>
        <w:jc w:val="both"/>
        <w:rPr>
          <w:rFonts w:ascii="Arial" w:eastAsia="Times New Roman" w:hAnsi="Arial" w:cs="Arial"/>
          <w:lang w:eastAsia="sl-SI"/>
        </w:rPr>
      </w:pPr>
    </w:p>
    <w:p w14:paraId="74EE052C" w14:textId="17236C72" w:rsidR="00974349" w:rsidRPr="00974349" w:rsidRDefault="00974349" w:rsidP="00DF637E">
      <w:pPr>
        <w:spacing w:after="0" w:line="240" w:lineRule="auto"/>
        <w:jc w:val="both"/>
        <w:rPr>
          <w:rFonts w:ascii="Arial" w:eastAsia="Times New Roman" w:hAnsi="Arial" w:cs="Arial"/>
          <w:lang w:eastAsia="sl-SI"/>
        </w:rPr>
      </w:pPr>
      <w:r w:rsidRPr="00974349">
        <w:rPr>
          <w:rFonts w:ascii="Arial" w:eastAsia="Times New Roman" w:hAnsi="Arial" w:cs="Arial"/>
          <w:lang w:eastAsia="sl-SI"/>
        </w:rPr>
        <w:t xml:space="preserve">Ta pogodba je sestavljena in podpisana v 4 (štirih) enakih izvodih, </w:t>
      </w:r>
      <w:r w:rsidR="00275CFB">
        <w:rPr>
          <w:rFonts w:ascii="Arial" w:eastAsia="Times New Roman" w:hAnsi="Arial" w:cs="Arial"/>
          <w:lang w:eastAsia="sl-SI"/>
        </w:rPr>
        <w:t>od</w:t>
      </w:r>
      <w:r w:rsidRPr="00974349">
        <w:rPr>
          <w:rFonts w:ascii="Arial" w:eastAsia="Times New Roman" w:hAnsi="Arial" w:cs="Arial"/>
          <w:lang w:eastAsia="sl-SI"/>
        </w:rPr>
        <w:t xml:space="preserve"> katerih vsaka stranka  prejme po 2 (dva) izvoda. </w:t>
      </w:r>
    </w:p>
    <w:p w14:paraId="6A49581A" w14:textId="77777777" w:rsidR="00974349" w:rsidRPr="00974349" w:rsidRDefault="00974349" w:rsidP="00DF637E">
      <w:pPr>
        <w:spacing w:after="0" w:line="240" w:lineRule="auto"/>
        <w:rPr>
          <w:rFonts w:ascii="Arial" w:eastAsia="Times New Roman" w:hAnsi="Arial" w:cs="Arial"/>
          <w:lang w:eastAsia="sl-SI"/>
        </w:rPr>
      </w:pPr>
    </w:p>
    <w:p w14:paraId="1AC5C5AC" w14:textId="46F2B870" w:rsidR="00974349" w:rsidRPr="00974349" w:rsidRDefault="00974349" w:rsidP="00DF637E">
      <w:pPr>
        <w:spacing w:after="0" w:line="240" w:lineRule="auto"/>
        <w:jc w:val="both"/>
        <w:rPr>
          <w:rFonts w:ascii="Arial" w:eastAsia="Times New Roman" w:hAnsi="Arial" w:cs="Arial"/>
          <w:lang w:eastAsia="sl-SI"/>
        </w:rPr>
      </w:pPr>
      <w:r w:rsidRPr="00974349">
        <w:rPr>
          <w:rFonts w:ascii="Arial" w:eastAsia="Times New Roman" w:hAnsi="Arial" w:cs="Arial"/>
          <w:lang w:eastAsia="sl-SI"/>
        </w:rPr>
        <w:t>Pogodba začne veljati</w:t>
      </w:r>
      <w:r w:rsidR="007F387F">
        <w:rPr>
          <w:rFonts w:ascii="Arial" w:eastAsia="Times New Roman" w:hAnsi="Arial" w:cs="Arial"/>
          <w:lang w:eastAsia="sl-SI"/>
        </w:rPr>
        <w:t xml:space="preserve"> </w:t>
      </w:r>
      <w:r w:rsidR="00B21041">
        <w:rPr>
          <w:rFonts w:ascii="Arial" w:eastAsia="Times New Roman" w:hAnsi="Arial" w:cs="Arial"/>
          <w:lang w:eastAsia="sl-SI"/>
        </w:rPr>
        <w:t>s 1. 8. 2025</w:t>
      </w:r>
    </w:p>
    <w:p w14:paraId="49A1FEF5" w14:textId="21115BE1" w:rsidR="00974349" w:rsidRDefault="00974349" w:rsidP="00C53FF2">
      <w:pPr>
        <w:spacing w:after="0" w:line="240" w:lineRule="auto"/>
        <w:jc w:val="both"/>
        <w:rPr>
          <w:rFonts w:ascii="Arial" w:eastAsia="Times New Roman" w:hAnsi="Arial" w:cs="Arial"/>
          <w:lang w:eastAsia="sl-SI"/>
        </w:rPr>
      </w:pPr>
      <w:r w:rsidRPr="00974349">
        <w:rPr>
          <w:rFonts w:ascii="Arial" w:eastAsia="Times New Roman" w:hAnsi="Arial" w:cs="Arial"/>
          <w:lang w:eastAsia="sl-SI"/>
        </w:rPr>
        <w:t xml:space="preserv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2253"/>
        <w:gridCol w:w="4015"/>
      </w:tblGrid>
      <w:tr w:rsidR="00882613" w14:paraId="1B55F35D" w14:textId="77777777" w:rsidTr="00882613">
        <w:tc>
          <w:tcPr>
            <w:tcW w:w="3134" w:type="dxa"/>
          </w:tcPr>
          <w:p w14:paraId="046FD139" w14:textId="5C19BB6F" w:rsidR="00882613" w:rsidRDefault="00882613" w:rsidP="00DF637E">
            <w:pPr>
              <w:rPr>
                <w:rFonts w:ascii="Arial" w:eastAsia="Times New Roman" w:hAnsi="Arial" w:cs="Arial"/>
                <w:lang w:eastAsia="sl-SI"/>
              </w:rPr>
            </w:pPr>
            <w:r w:rsidRPr="00974349">
              <w:rPr>
                <w:rFonts w:ascii="Arial" w:eastAsia="Times New Roman" w:hAnsi="Arial" w:cs="Arial"/>
                <w:bCs/>
                <w:iCs/>
                <w:lang w:eastAsia="sl-SI"/>
              </w:rPr>
              <w:t>Datum:</w:t>
            </w:r>
          </w:p>
        </w:tc>
        <w:tc>
          <w:tcPr>
            <w:tcW w:w="2253" w:type="dxa"/>
          </w:tcPr>
          <w:p w14:paraId="50BA3A8B" w14:textId="77777777" w:rsidR="00882613" w:rsidRDefault="00882613" w:rsidP="00DF637E">
            <w:pPr>
              <w:rPr>
                <w:rFonts w:ascii="Arial" w:eastAsia="Times New Roman" w:hAnsi="Arial" w:cs="Arial"/>
                <w:lang w:eastAsia="sl-SI"/>
              </w:rPr>
            </w:pPr>
          </w:p>
        </w:tc>
        <w:tc>
          <w:tcPr>
            <w:tcW w:w="4015" w:type="dxa"/>
          </w:tcPr>
          <w:p w14:paraId="1364C13D" w14:textId="62388B28" w:rsidR="00882613" w:rsidRDefault="00882613" w:rsidP="00882613">
            <w:pPr>
              <w:rPr>
                <w:rFonts w:ascii="Arial" w:eastAsia="Times New Roman" w:hAnsi="Arial" w:cs="Arial"/>
                <w:lang w:eastAsia="sl-SI"/>
              </w:rPr>
            </w:pPr>
            <w:r w:rsidRPr="00974349">
              <w:rPr>
                <w:rFonts w:ascii="Arial" w:eastAsia="Times New Roman" w:hAnsi="Arial" w:cs="Arial"/>
                <w:bCs/>
                <w:iCs/>
                <w:lang w:eastAsia="sl-SI"/>
              </w:rPr>
              <w:t>Datum:</w:t>
            </w:r>
          </w:p>
        </w:tc>
      </w:tr>
      <w:tr w:rsidR="00882613" w14:paraId="44204F80" w14:textId="77777777" w:rsidTr="00882613">
        <w:tc>
          <w:tcPr>
            <w:tcW w:w="3134" w:type="dxa"/>
          </w:tcPr>
          <w:p w14:paraId="4B660516" w14:textId="77777777" w:rsidR="00882613" w:rsidRDefault="00882613" w:rsidP="00DF637E">
            <w:pPr>
              <w:rPr>
                <w:rFonts w:ascii="Arial" w:eastAsia="Times New Roman" w:hAnsi="Arial" w:cs="Arial"/>
                <w:lang w:eastAsia="sl-SI"/>
              </w:rPr>
            </w:pPr>
          </w:p>
        </w:tc>
        <w:tc>
          <w:tcPr>
            <w:tcW w:w="2253" w:type="dxa"/>
          </w:tcPr>
          <w:p w14:paraId="23DDEFB7" w14:textId="77777777" w:rsidR="00882613" w:rsidRDefault="00882613" w:rsidP="00DF637E">
            <w:pPr>
              <w:rPr>
                <w:rFonts w:ascii="Arial" w:eastAsia="Times New Roman" w:hAnsi="Arial" w:cs="Arial"/>
                <w:lang w:eastAsia="sl-SI"/>
              </w:rPr>
            </w:pPr>
          </w:p>
        </w:tc>
        <w:tc>
          <w:tcPr>
            <w:tcW w:w="4015" w:type="dxa"/>
          </w:tcPr>
          <w:p w14:paraId="14420757" w14:textId="77777777" w:rsidR="00882613" w:rsidRDefault="00882613" w:rsidP="00DF637E">
            <w:pPr>
              <w:rPr>
                <w:rFonts w:ascii="Arial" w:eastAsia="Times New Roman" w:hAnsi="Arial" w:cs="Arial"/>
                <w:lang w:eastAsia="sl-SI"/>
              </w:rPr>
            </w:pPr>
          </w:p>
        </w:tc>
      </w:tr>
      <w:tr w:rsidR="00882613" w14:paraId="5102E472" w14:textId="77777777" w:rsidTr="00882613">
        <w:trPr>
          <w:trHeight w:val="550"/>
        </w:trPr>
        <w:tc>
          <w:tcPr>
            <w:tcW w:w="3134" w:type="dxa"/>
            <w:vAlign w:val="center"/>
          </w:tcPr>
          <w:p w14:paraId="2696B280" w14:textId="7C08EC8B" w:rsidR="00882613" w:rsidRDefault="00882613" w:rsidP="00882613">
            <w:pPr>
              <w:jc w:val="center"/>
              <w:rPr>
                <w:rFonts w:ascii="Arial" w:eastAsia="Times New Roman" w:hAnsi="Arial" w:cs="Arial"/>
                <w:lang w:eastAsia="sl-SI"/>
              </w:rPr>
            </w:pPr>
            <w:r w:rsidRPr="00974349">
              <w:rPr>
                <w:rFonts w:ascii="Arial" w:eastAsia="Times New Roman" w:hAnsi="Arial" w:cs="Arial"/>
                <w:lang w:eastAsia="sl-SI"/>
              </w:rPr>
              <w:t>Najemnik:</w:t>
            </w:r>
          </w:p>
        </w:tc>
        <w:tc>
          <w:tcPr>
            <w:tcW w:w="2253" w:type="dxa"/>
            <w:vAlign w:val="center"/>
          </w:tcPr>
          <w:p w14:paraId="7E4A9989" w14:textId="77777777" w:rsidR="00882613" w:rsidRDefault="00882613" w:rsidP="00882613">
            <w:pPr>
              <w:jc w:val="center"/>
              <w:rPr>
                <w:rFonts w:ascii="Arial" w:eastAsia="Times New Roman" w:hAnsi="Arial" w:cs="Arial"/>
                <w:lang w:eastAsia="sl-SI"/>
              </w:rPr>
            </w:pPr>
          </w:p>
        </w:tc>
        <w:tc>
          <w:tcPr>
            <w:tcW w:w="4015" w:type="dxa"/>
            <w:vAlign w:val="center"/>
          </w:tcPr>
          <w:p w14:paraId="0EF11016" w14:textId="5C409E9D" w:rsidR="00882613" w:rsidRDefault="00882613" w:rsidP="00882613">
            <w:pPr>
              <w:jc w:val="center"/>
              <w:rPr>
                <w:rFonts w:ascii="Arial" w:eastAsia="Times New Roman" w:hAnsi="Arial" w:cs="Arial"/>
                <w:lang w:eastAsia="sl-SI"/>
              </w:rPr>
            </w:pPr>
            <w:r w:rsidRPr="00974349">
              <w:rPr>
                <w:rFonts w:ascii="Arial" w:eastAsia="Times New Roman" w:hAnsi="Arial" w:cs="Arial"/>
                <w:lang w:eastAsia="sl-SI"/>
              </w:rPr>
              <w:t>Najemodajalec:</w:t>
            </w:r>
          </w:p>
        </w:tc>
      </w:tr>
      <w:tr w:rsidR="00882613" w14:paraId="100766DC" w14:textId="77777777" w:rsidTr="00882613">
        <w:tc>
          <w:tcPr>
            <w:tcW w:w="3134" w:type="dxa"/>
            <w:vAlign w:val="center"/>
          </w:tcPr>
          <w:p w14:paraId="7702DC0D" w14:textId="77777777" w:rsidR="00882613" w:rsidRDefault="00882613" w:rsidP="00882613">
            <w:pPr>
              <w:jc w:val="center"/>
              <w:rPr>
                <w:rFonts w:ascii="Arial" w:eastAsia="Times New Roman" w:hAnsi="Arial" w:cs="Arial"/>
                <w:lang w:eastAsia="sl-SI"/>
              </w:rPr>
            </w:pPr>
          </w:p>
        </w:tc>
        <w:tc>
          <w:tcPr>
            <w:tcW w:w="2253" w:type="dxa"/>
            <w:vAlign w:val="center"/>
          </w:tcPr>
          <w:p w14:paraId="43C0DB7A" w14:textId="77777777" w:rsidR="00882613" w:rsidRDefault="00882613" w:rsidP="00882613">
            <w:pPr>
              <w:jc w:val="center"/>
              <w:rPr>
                <w:rFonts w:ascii="Arial" w:eastAsia="Times New Roman" w:hAnsi="Arial" w:cs="Arial"/>
                <w:lang w:eastAsia="sl-SI"/>
              </w:rPr>
            </w:pPr>
          </w:p>
        </w:tc>
        <w:tc>
          <w:tcPr>
            <w:tcW w:w="4015" w:type="dxa"/>
            <w:vAlign w:val="center"/>
          </w:tcPr>
          <w:p w14:paraId="58B0C1CB" w14:textId="2E0E6673" w:rsidR="00882613" w:rsidRDefault="00882613" w:rsidP="00882613">
            <w:pPr>
              <w:jc w:val="center"/>
              <w:rPr>
                <w:rFonts w:ascii="Arial" w:eastAsia="Times New Roman" w:hAnsi="Arial" w:cs="Arial"/>
                <w:lang w:eastAsia="sl-SI"/>
              </w:rPr>
            </w:pPr>
            <w:r w:rsidRPr="00974349">
              <w:rPr>
                <w:rFonts w:ascii="Arial" w:eastAsia="Times New Roman" w:hAnsi="Arial" w:cs="Arial"/>
                <w:b/>
                <w:bCs/>
                <w:iCs/>
                <w:lang w:eastAsia="sl-SI"/>
              </w:rPr>
              <w:t xml:space="preserve">ZAVOD KŠM </w:t>
            </w:r>
            <w:r>
              <w:rPr>
                <w:rFonts w:ascii="Arial" w:eastAsia="Times New Roman" w:hAnsi="Arial" w:cs="Arial"/>
                <w:b/>
                <w:bCs/>
                <w:iCs/>
                <w:lang w:eastAsia="sl-SI"/>
              </w:rPr>
              <w:t>TOLMIN</w:t>
            </w:r>
          </w:p>
        </w:tc>
      </w:tr>
      <w:tr w:rsidR="00882613" w14:paraId="56961931" w14:textId="77777777" w:rsidTr="00882613">
        <w:tc>
          <w:tcPr>
            <w:tcW w:w="3134" w:type="dxa"/>
            <w:vAlign w:val="center"/>
          </w:tcPr>
          <w:p w14:paraId="0701BECC" w14:textId="77777777" w:rsidR="00882613" w:rsidRDefault="00882613" w:rsidP="00882613">
            <w:pPr>
              <w:jc w:val="center"/>
              <w:rPr>
                <w:rFonts w:ascii="Arial" w:eastAsia="Times New Roman" w:hAnsi="Arial" w:cs="Arial"/>
                <w:lang w:eastAsia="sl-SI"/>
              </w:rPr>
            </w:pPr>
          </w:p>
        </w:tc>
        <w:tc>
          <w:tcPr>
            <w:tcW w:w="2253" w:type="dxa"/>
            <w:vAlign w:val="center"/>
          </w:tcPr>
          <w:p w14:paraId="6901466A" w14:textId="77777777" w:rsidR="00882613" w:rsidRDefault="00882613" w:rsidP="00882613">
            <w:pPr>
              <w:jc w:val="center"/>
              <w:rPr>
                <w:rFonts w:ascii="Arial" w:eastAsia="Times New Roman" w:hAnsi="Arial" w:cs="Arial"/>
                <w:lang w:eastAsia="sl-SI"/>
              </w:rPr>
            </w:pPr>
          </w:p>
        </w:tc>
        <w:tc>
          <w:tcPr>
            <w:tcW w:w="4015" w:type="dxa"/>
            <w:vAlign w:val="center"/>
          </w:tcPr>
          <w:p w14:paraId="70F73416" w14:textId="5C449324" w:rsidR="00882613" w:rsidRDefault="00882613" w:rsidP="00882613">
            <w:pPr>
              <w:jc w:val="center"/>
              <w:rPr>
                <w:rFonts w:ascii="Arial" w:eastAsia="Times New Roman" w:hAnsi="Arial" w:cs="Arial"/>
                <w:lang w:eastAsia="sl-SI"/>
              </w:rPr>
            </w:pPr>
            <w:r>
              <w:rPr>
                <w:rFonts w:ascii="Arial" w:eastAsia="Times New Roman" w:hAnsi="Arial" w:cs="Arial"/>
                <w:bCs/>
                <w:iCs/>
                <w:lang w:eastAsia="sl-SI"/>
              </w:rPr>
              <w:t>Matjaž Žbogar</w:t>
            </w:r>
          </w:p>
        </w:tc>
      </w:tr>
      <w:tr w:rsidR="00882613" w14:paraId="1AB37F3D" w14:textId="77777777" w:rsidTr="00882613">
        <w:tc>
          <w:tcPr>
            <w:tcW w:w="3134" w:type="dxa"/>
            <w:vAlign w:val="center"/>
          </w:tcPr>
          <w:p w14:paraId="5751478A" w14:textId="77777777" w:rsidR="00882613" w:rsidRDefault="00882613" w:rsidP="00882613">
            <w:pPr>
              <w:jc w:val="center"/>
              <w:rPr>
                <w:rFonts w:ascii="Arial" w:eastAsia="Times New Roman" w:hAnsi="Arial" w:cs="Arial"/>
                <w:lang w:eastAsia="sl-SI"/>
              </w:rPr>
            </w:pPr>
          </w:p>
        </w:tc>
        <w:tc>
          <w:tcPr>
            <w:tcW w:w="2253" w:type="dxa"/>
            <w:vAlign w:val="center"/>
          </w:tcPr>
          <w:p w14:paraId="643251B2" w14:textId="77777777" w:rsidR="00882613" w:rsidRDefault="00882613" w:rsidP="00882613">
            <w:pPr>
              <w:jc w:val="center"/>
              <w:rPr>
                <w:rFonts w:ascii="Arial" w:eastAsia="Times New Roman" w:hAnsi="Arial" w:cs="Arial"/>
                <w:lang w:eastAsia="sl-SI"/>
              </w:rPr>
            </w:pPr>
          </w:p>
        </w:tc>
        <w:tc>
          <w:tcPr>
            <w:tcW w:w="4015" w:type="dxa"/>
            <w:vAlign w:val="center"/>
          </w:tcPr>
          <w:p w14:paraId="79750E53" w14:textId="3DB22DA8" w:rsidR="00882613" w:rsidRDefault="00882613" w:rsidP="00882613">
            <w:pPr>
              <w:jc w:val="center"/>
              <w:rPr>
                <w:rFonts w:ascii="Arial" w:eastAsia="Times New Roman" w:hAnsi="Arial" w:cs="Arial"/>
                <w:lang w:eastAsia="sl-SI"/>
              </w:rPr>
            </w:pPr>
            <w:r w:rsidRPr="00974349">
              <w:rPr>
                <w:rFonts w:ascii="Arial" w:eastAsia="Times New Roman" w:hAnsi="Arial" w:cs="Arial"/>
                <w:bCs/>
                <w:iCs/>
                <w:lang w:eastAsia="sl-SI"/>
              </w:rPr>
              <w:t>direktor</w:t>
            </w:r>
          </w:p>
        </w:tc>
      </w:tr>
    </w:tbl>
    <w:p w14:paraId="29591E98" w14:textId="77777777" w:rsidR="007F387F" w:rsidRDefault="007F387F" w:rsidP="00DF637E">
      <w:pPr>
        <w:widowControl w:val="0"/>
        <w:autoSpaceDE w:val="0"/>
        <w:autoSpaceDN w:val="0"/>
        <w:adjustRightInd w:val="0"/>
        <w:spacing w:after="0" w:line="240" w:lineRule="auto"/>
        <w:jc w:val="both"/>
        <w:rPr>
          <w:rFonts w:ascii="Arial" w:eastAsia="Times New Roman" w:hAnsi="Arial" w:cs="Arial"/>
        </w:rPr>
      </w:pPr>
    </w:p>
    <w:sectPr w:rsidR="007F387F" w:rsidSect="000843D6">
      <w:pgSz w:w="11906" w:h="16838" w:code="9"/>
      <w:pgMar w:top="1247" w:right="1247" w:bottom="993" w:left="1247" w:header="709" w:footer="16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8613C" w14:textId="77777777" w:rsidR="0025127E" w:rsidRDefault="0025127E">
      <w:pPr>
        <w:spacing w:after="0" w:line="240" w:lineRule="auto"/>
      </w:pPr>
      <w:r>
        <w:separator/>
      </w:r>
    </w:p>
  </w:endnote>
  <w:endnote w:type="continuationSeparator" w:id="0">
    <w:p w14:paraId="74C8E117" w14:textId="77777777" w:rsidR="0025127E" w:rsidRDefault="00251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42A3" w14:textId="77777777" w:rsidR="007E5E75" w:rsidRDefault="007E5E7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9FA49" w14:textId="77777777" w:rsidR="0025127E" w:rsidRDefault="0025127E">
      <w:pPr>
        <w:spacing w:after="0" w:line="240" w:lineRule="auto"/>
      </w:pPr>
      <w:r>
        <w:separator/>
      </w:r>
    </w:p>
  </w:footnote>
  <w:footnote w:type="continuationSeparator" w:id="0">
    <w:p w14:paraId="65D60AEA" w14:textId="77777777" w:rsidR="0025127E" w:rsidRDefault="00251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2CA6"/>
    <w:multiLevelType w:val="hybridMultilevel"/>
    <w:tmpl w:val="62E424F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A2F333D"/>
    <w:multiLevelType w:val="hybridMultilevel"/>
    <w:tmpl w:val="756C508E"/>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15:restartNumberingAfterBreak="0">
    <w:nsid w:val="28905FFB"/>
    <w:multiLevelType w:val="hybridMultilevel"/>
    <w:tmpl w:val="7BBAEB44"/>
    <w:lvl w:ilvl="0" w:tplc="02827590">
      <w:start w:val="1"/>
      <w:numFmt w:val="upperRoman"/>
      <w:lvlText w:val="%1."/>
      <w:lvlJc w:val="left"/>
      <w:pPr>
        <w:tabs>
          <w:tab w:val="num" w:pos="720"/>
        </w:tabs>
        <w:ind w:left="720" w:hanging="360"/>
      </w:pPr>
      <w:rPr>
        <w:rFonts w:hint="default"/>
        <w:b/>
        <w:bCs w:val="0"/>
      </w:rPr>
    </w:lvl>
    <w:lvl w:ilvl="1" w:tplc="E4AC59D4">
      <w:start w:val="2"/>
      <w:numFmt w:val="bullet"/>
      <w:lvlText w:val="-"/>
      <w:lvlJc w:val="left"/>
      <w:pPr>
        <w:tabs>
          <w:tab w:val="num" w:pos="1440"/>
        </w:tabs>
        <w:ind w:left="1440" w:hanging="360"/>
      </w:pPr>
      <w:rPr>
        <w:rFonts w:ascii="Times New Roman" w:eastAsia="Times New Roman" w:hAnsi="Times New Roman" w:cs="Times New Roman" w:hint="default"/>
        <w:b/>
        <w:bCs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29C4755D"/>
    <w:multiLevelType w:val="hybridMultilevel"/>
    <w:tmpl w:val="CADC11AE"/>
    <w:lvl w:ilvl="0" w:tplc="3724A9A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D240A31"/>
    <w:multiLevelType w:val="hybridMultilevel"/>
    <w:tmpl w:val="52608E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832688"/>
    <w:multiLevelType w:val="hybridMultilevel"/>
    <w:tmpl w:val="EA4E6270"/>
    <w:lvl w:ilvl="0" w:tplc="80B06B00">
      <w:start w:val="101"/>
      <w:numFmt w:val="bullet"/>
      <w:lvlText w:val="-"/>
      <w:lvlJc w:val="left"/>
      <w:pPr>
        <w:tabs>
          <w:tab w:val="num" w:pos="420"/>
        </w:tabs>
        <w:ind w:left="4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5C7622"/>
    <w:multiLevelType w:val="hybridMultilevel"/>
    <w:tmpl w:val="A4E2F4F0"/>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5F54141"/>
    <w:multiLevelType w:val="hybridMultilevel"/>
    <w:tmpl w:val="5090FAA8"/>
    <w:lvl w:ilvl="0" w:tplc="E4AC59D4">
      <w:start w:val="2"/>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15:restartNumberingAfterBreak="0">
    <w:nsid w:val="70CE596D"/>
    <w:multiLevelType w:val="hybridMultilevel"/>
    <w:tmpl w:val="D70C6418"/>
    <w:lvl w:ilvl="0" w:tplc="9FE8F6E8">
      <w:start w:val="7"/>
      <w:numFmt w:val="bullet"/>
      <w:lvlText w:val="-"/>
      <w:lvlJc w:val="left"/>
      <w:pPr>
        <w:tabs>
          <w:tab w:val="num" w:pos="720"/>
        </w:tabs>
        <w:ind w:left="720" w:hanging="360"/>
      </w:pPr>
      <w:rPr>
        <w:rFonts w:ascii="Times New Roman" w:hAnsi="Times New Roman" w:cs="Times New Roman" w:hint="default"/>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16cid:durableId="1284921155">
    <w:abstractNumId w:val="1"/>
  </w:num>
  <w:num w:numId="2" w16cid:durableId="29727191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108438">
    <w:abstractNumId w:val="8"/>
  </w:num>
  <w:num w:numId="4" w16cid:durableId="1040011877">
    <w:abstractNumId w:val="5"/>
  </w:num>
  <w:num w:numId="5" w16cid:durableId="1120536332">
    <w:abstractNumId w:val="6"/>
  </w:num>
  <w:num w:numId="6" w16cid:durableId="1324089540">
    <w:abstractNumId w:val="3"/>
  </w:num>
  <w:num w:numId="7" w16cid:durableId="592863869">
    <w:abstractNumId w:val="0"/>
  </w:num>
  <w:num w:numId="8" w16cid:durableId="660277208">
    <w:abstractNumId w:val="4"/>
  </w:num>
  <w:num w:numId="9" w16cid:durableId="1126779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DB0"/>
    <w:rsid w:val="00016EA7"/>
    <w:rsid w:val="000512A4"/>
    <w:rsid w:val="00063115"/>
    <w:rsid w:val="000675D8"/>
    <w:rsid w:val="00096C8D"/>
    <w:rsid w:val="000C6342"/>
    <w:rsid w:val="000F37A6"/>
    <w:rsid w:val="00101796"/>
    <w:rsid w:val="00170336"/>
    <w:rsid w:val="001836EA"/>
    <w:rsid w:val="001F1849"/>
    <w:rsid w:val="001F7F66"/>
    <w:rsid w:val="0025127E"/>
    <w:rsid w:val="00275CFB"/>
    <w:rsid w:val="00335E3E"/>
    <w:rsid w:val="0038153D"/>
    <w:rsid w:val="00390076"/>
    <w:rsid w:val="003B4104"/>
    <w:rsid w:val="003D0207"/>
    <w:rsid w:val="00404510"/>
    <w:rsid w:val="00422CD6"/>
    <w:rsid w:val="005045D2"/>
    <w:rsid w:val="005130E9"/>
    <w:rsid w:val="00515A36"/>
    <w:rsid w:val="005541E8"/>
    <w:rsid w:val="005750C7"/>
    <w:rsid w:val="00594183"/>
    <w:rsid w:val="00594A34"/>
    <w:rsid w:val="005B2F28"/>
    <w:rsid w:val="005B50A9"/>
    <w:rsid w:val="005B6DFB"/>
    <w:rsid w:val="005E5C13"/>
    <w:rsid w:val="0065045F"/>
    <w:rsid w:val="00672CAF"/>
    <w:rsid w:val="006C43F1"/>
    <w:rsid w:val="006C586D"/>
    <w:rsid w:val="006D1F41"/>
    <w:rsid w:val="006F1C6D"/>
    <w:rsid w:val="00716055"/>
    <w:rsid w:val="00723D8B"/>
    <w:rsid w:val="00723DF5"/>
    <w:rsid w:val="0074580B"/>
    <w:rsid w:val="007E5E75"/>
    <w:rsid w:val="007E667B"/>
    <w:rsid w:val="007F387F"/>
    <w:rsid w:val="007F6057"/>
    <w:rsid w:val="008053C7"/>
    <w:rsid w:val="0081787F"/>
    <w:rsid w:val="008229C8"/>
    <w:rsid w:val="008244DE"/>
    <w:rsid w:val="00827D23"/>
    <w:rsid w:val="00841DD6"/>
    <w:rsid w:val="00856D88"/>
    <w:rsid w:val="0086081F"/>
    <w:rsid w:val="00882613"/>
    <w:rsid w:val="008A1967"/>
    <w:rsid w:val="008B3738"/>
    <w:rsid w:val="008D2262"/>
    <w:rsid w:val="00907489"/>
    <w:rsid w:val="00936C3F"/>
    <w:rsid w:val="00947AD0"/>
    <w:rsid w:val="009611B3"/>
    <w:rsid w:val="00974349"/>
    <w:rsid w:val="009A3DE9"/>
    <w:rsid w:val="00A11BAC"/>
    <w:rsid w:val="00A3165D"/>
    <w:rsid w:val="00A354C8"/>
    <w:rsid w:val="00A41DF9"/>
    <w:rsid w:val="00A61A87"/>
    <w:rsid w:val="00A85769"/>
    <w:rsid w:val="00A93E0A"/>
    <w:rsid w:val="00AC4920"/>
    <w:rsid w:val="00AD13CB"/>
    <w:rsid w:val="00B0760D"/>
    <w:rsid w:val="00B1302F"/>
    <w:rsid w:val="00B21041"/>
    <w:rsid w:val="00B32218"/>
    <w:rsid w:val="00B456C3"/>
    <w:rsid w:val="00B65B60"/>
    <w:rsid w:val="00B87D93"/>
    <w:rsid w:val="00BB6685"/>
    <w:rsid w:val="00BD3822"/>
    <w:rsid w:val="00BE61D6"/>
    <w:rsid w:val="00C53FF2"/>
    <w:rsid w:val="00C55294"/>
    <w:rsid w:val="00C67B7C"/>
    <w:rsid w:val="00C90906"/>
    <w:rsid w:val="00CD1DF6"/>
    <w:rsid w:val="00CE0DEA"/>
    <w:rsid w:val="00CE1DCB"/>
    <w:rsid w:val="00D455CD"/>
    <w:rsid w:val="00DB50F3"/>
    <w:rsid w:val="00DF637E"/>
    <w:rsid w:val="00DF757C"/>
    <w:rsid w:val="00E305D7"/>
    <w:rsid w:val="00E31A92"/>
    <w:rsid w:val="00E3708B"/>
    <w:rsid w:val="00E40EF1"/>
    <w:rsid w:val="00E62DB0"/>
    <w:rsid w:val="00ED0D42"/>
    <w:rsid w:val="00F60661"/>
    <w:rsid w:val="00F85B13"/>
    <w:rsid w:val="00F90E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78E0"/>
  <w15:chartTrackingRefBased/>
  <w15:docId w15:val="{D3BF4D96-C149-4063-96D2-523737D2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Char">
    <w:name w:val="Char"/>
    <w:basedOn w:val="Navaden"/>
    <w:rsid w:val="00974349"/>
    <w:pPr>
      <w:spacing w:line="240" w:lineRule="exact"/>
    </w:pPr>
    <w:rPr>
      <w:rFonts w:ascii="Tahoma" w:eastAsia="Times New Roman" w:hAnsi="Tahoma" w:cs="Tahoma"/>
      <w:sz w:val="20"/>
      <w:szCs w:val="20"/>
      <w:lang w:val="en-US"/>
    </w:rPr>
  </w:style>
  <w:style w:type="paragraph" w:styleId="Noga">
    <w:name w:val="footer"/>
    <w:basedOn w:val="Navaden"/>
    <w:link w:val="NogaZnak"/>
    <w:rsid w:val="00974349"/>
    <w:pPr>
      <w:widowControl w:val="0"/>
      <w:tabs>
        <w:tab w:val="center" w:pos="4536"/>
        <w:tab w:val="right" w:pos="9072"/>
      </w:tabs>
      <w:adjustRightInd w:val="0"/>
      <w:spacing w:after="0" w:line="360" w:lineRule="atLeast"/>
      <w:jc w:val="both"/>
    </w:pPr>
    <w:rPr>
      <w:rFonts w:ascii="Times New Roman" w:eastAsia="Times New Roman" w:hAnsi="Times New Roman" w:cs="Times New Roman"/>
      <w:sz w:val="20"/>
      <w:szCs w:val="20"/>
    </w:rPr>
  </w:style>
  <w:style w:type="character" w:customStyle="1" w:styleId="NogaZnak">
    <w:name w:val="Noga Znak"/>
    <w:basedOn w:val="Privzetapisavaodstavka"/>
    <w:link w:val="Noga"/>
    <w:rsid w:val="00974349"/>
    <w:rPr>
      <w:rFonts w:ascii="Times New Roman" w:eastAsia="Times New Roman" w:hAnsi="Times New Roman" w:cs="Times New Roman"/>
      <w:sz w:val="20"/>
      <w:szCs w:val="20"/>
    </w:rPr>
  </w:style>
  <w:style w:type="table" w:styleId="Tabelamrea">
    <w:name w:val="Table Grid"/>
    <w:basedOn w:val="Navadnatabela"/>
    <w:uiPriority w:val="39"/>
    <w:rsid w:val="006C4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6C43F1"/>
    <w:pPr>
      <w:ind w:left="720"/>
      <w:contextualSpacing/>
    </w:pPr>
  </w:style>
  <w:style w:type="character" w:styleId="Hiperpovezava">
    <w:name w:val="Hyperlink"/>
    <w:basedOn w:val="Privzetapisavaodstavka"/>
    <w:uiPriority w:val="99"/>
    <w:unhideWhenUsed/>
    <w:rsid w:val="000512A4"/>
    <w:rPr>
      <w:color w:val="0563C1" w:themeColor="hyperlink"/>
      <w:u w:val="single"/>
    </w:rPr>
  </w:style>
  <w:style w:type="character" w:styleId="Nerazreenaomemba">
    <w:name w:val="Unresolved Mention"/>
    <w:basedOn w:val="Privzetapisavaodstavka"/>
    <w:uiPriority w:val="99"/>
    <w:semiHidden/>
    <w:unhideWhenUsed/>
    <w:rsid w:val="00051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rektor@ksm.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8</Pages>
  <Words>1773</Words>
  <Characters>10111</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Simčič</dc:creator>
  <cp:keywords/>
  <dc:description/>
  <cp:lastModifiedBy>Matjaž Žbogar</cp:lastModifiedBy>
  <cp:revision>76</cp:revision>
  <dcterms:created xsi:type="dcterms:W3CDTF">2025-06-17T18:54:00Z</dcterms:created>
  <dcterms:modified xsi:type="dcterms:W3CDTF">2025-06-18T08:25:00Z</dcterms:modified>
</cp:coreProperties>
</file>